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054A8" w14:textId="77777777" w:rsidR="002B6E7C" w:rsidRDefault="002B6E7C">
      <w:pPr>
        <w:adjustRightInd w:val="0"/>
        <w:spacing w:line="480" w:lineRule="exact"/>
        <w:jc w:val="center"/>
        <w:rPr>
          <w:rFonts w:ascii="华文中宋" w:eastAsia="华文中宋" w:hAnsi="华文中宋" w:hint="eastAsia"/>
          <w:b/>
          <w:bCs/>
          <w:spacing w:val="22"/>
          <w:sz w:val="44"/>
          <w:szCs w:val="44"/>
        </w:rPr>
      </w:pPr>
    </w:p>
    <w:p w14:paraId="251C8674" w14:textId="64B2E4C7" w:rsidR="002B6E7C" w:rsidRDefault="00205E6C">
      <w:pPr>
        <w:adjustRightInd w:val="0"/>
        <w:spacing w:line="480" w:lineRule="exact"/>
        <w:jc w:val="center"/>
        <w:rPr>
          <w:rFonts w:ascii="华文中宋" w:eastAsia="华文中宋" w:hAnsi="华文中宋"/>
          <w:b/>
          <w:bCs/>
          <w:spacing w:val="22"/>
          <w:sz w:val="44"/>
          <w:szCs w:val="44"/>
        </w:rPr>
      </w:pPr>
      <w:r>
        <w:rPr>
          <w:rFonts w:ascii="华文中宋" w:eastAsia="华文中宋" w:hAnsi="华文中宋" w:hint="eastAsia"/>
          <w:b/>
          <w:bCs/>
          <w:spacing w:val="22"/>
          <w:sz w:val="44"/>
          <w:szCs w:val="44"/>
        </w:rPr>
        <w:t>2020</w:t>
      </w:r>
      <w:r w:rsidR="002717A7">
        <w:rPr>
          <w:rFonts w:ascii="华文中宋" w:eastAsia="华文中宋" w:hAnsi="华文中宋" w:hint="eastAsia"/>
          <w:b/>
          <w:bCs/>
          <w:spacing w:val="22"/>
          <w:sz w:val="44"/>
          <w:szCs w:val="44"/>
        </w:rPr>
        <w:t>年</w:t>
      </w:r>
      <w:r>
        <w:rPr>
          <w:rFonts w:ascii="华文中宋" w:eastAsia="华文中宋" w:hAnsi="华文中宋" w:hint="eastAsia"/>
          <w:b/>
          <w:bCs/>
          <w:spacing w:val="22"/>
          <w:sz w:val="44"/>
          <w:szCs w:val="44"/>
        </w:rPr>
        <w:t>高等教育事业基层</w:t>
      </w:r>
    </w:p>
    <w:p w14:paraId="525EC650" w14:textId="77777777" w:rsidR="002B6E7C" w:rsidRDefault="00205E6C">
      <w:pPr>
        <w:adjustRightInd w:val="0"/>
        <w:spacing w:line="480" w:lineRule="exact"/>
        <w:jc w:val="center"/>
        <w:rPr>
          <w:rFonts w:ascii="华文中宋" w:eastAsia="华文中宋" w:hAnsi="华文中宋"/>
          <w:b/>
          <w:bCs/>
          <w:spacing w:val="22"/>
          <w:sz w:val="44"/>
          <w:szCs w:val="44"/>
        </w:rPr>
      </w:pPr>
      <w:r>
        <w:rPr>
          <w:rFonts w:ascii="华文中宋" w:eastAsia="华文中宋" w:hAnsi="华文中宋" w:hint="eastAsia"/>
          <w:b/>
          <w:bCs/>
          <w:spacing w:val="22"/>
          <w:sz w:val="44"/>
          <w:szCs w:val="44"/>
        </w:rPr>
        <w:t>统计报表填报要求</w:t>
      </w:r>
    </w:p>
    <w:p w14:paraId="18EAD16B" w14:textId="77777777" w:rsidR="002B6E7C" w:rsidRDefault="002B6E7C">
      <w:pPr>
        <w:pStyle w:val="3"/>
        <w:adjustRightInd w:val="0"/>
        <w:spacing w:line="480" w:lineRule="exact"/>
        <w:ind w:firstLineChars="200" w:firstLine="606"/>
        <w:jc w:val="left"/>
        <w:rPr>
          <w:rFonts w:ascii="方正黑体_GBK" w:eastAsia="方正黑体_GBK" w:hAnsi="Adobe 黑体 Std R"/>
          <w:bCs w:val="0"/>
          <w:spacing w:val="22"/>
          <w:sz w:val="28"/>
          <w:szCs w:val="28"/>
        </w:rPr>
      </w:pPr>
    </w:p>
    <w:p w14:paraId="0370ADFF" w14:textId="77777777" w:rsidR="002B6E7C" w:rsidRDefault="002B6E7C">
      <w:pPr>
        <w:pStyle w:val="3"/>
        <w:adjustRightInd w:val="0"/>
        <w:spacing w:line="480" w:lineRule="exact"/>
        <w:ind w:firstLineChars="200" w:firstLine="606"/>
        <w:jc w:val="left"/>
        <w:rPr>
          <w:rFonts w:ascii="方正黑体_GBK" w:eastAsia="方正黑体_GBK" w:hAnsi="Adobe 黑体 Std R"/>
          <w:bCs w:val="0"/>
          <w:spacing w:val="22"/>
          <w:sz w:val="28"/>
          <w:szCs w:val="28"/>
        </w:rPr>
      </w:pPr>
    </w:p>
    <w:p w14:paraId="14CFC4FD" w14:textId="77777777" w:rsidR="002B6E7C" w:rsidRDefault="00205E6C">
      <w:pPr>
        <w:pStyle w:val="3"/>
        <w:adjustRightInd w:val="0"/>
        <w:spacing w:line="480" w:lineRule="exact"/>
        <w:ind w:firstLineChars="200" w:firstLine="606"/>
        <w:jc w:val="left"/>
        <w:rPr>
          <w:rFonts w:ascii="方正黑体_GBK" w:eastAsia="方正黑体_GBK" w:hAnsi="Adobe 黑体 Std R"/>
          <w:bCs w:val="0"/>
          <w:spacing w:val="22"/>
          <w:sz w:val="28"/>
          <w:szCs w:val="28"/>
        </w:rPr>
      </w:pPr>
      <w:r>
        <w:rPr>
          <w:rFonts w:ascii="方正黑体_GBK" w:eastAsia="方正黑体_GBK" w:hAnsi="Adobe 黑体 Std R" w:hint="eastAsia"/>
          <w:bCs w:val="0"/>
          <w:spacing w:val="22"/>
          <w:sz w:val="28"/>
          <w:szCs w:val="28"/>
        </w:rPr>
        <w:t>一、总体要求</w:t>
      </w:r>
      <w:bookmarkStart w:id="0" w:name="_GoBack"/>
      <w:bookmarkEnd w:id="0"/>
    </w:p>
    <w:p w14:paraId="01C4DDFA" w14:textId="77777777" w:rsidR="002B6E7C" w:rsidRDefault="00205E6C">
      <w:pPr>
        <w:pStyle w:val="2"/>
        <w:adjustRightInd w:val="0"/>
        <w:spacing w:line="480" w:lineRule="exact"/>
        <w:ind w:firstLine="690"/>
        <w:jc w:val="left"/>
        <w:rPr>
          <w:sz w:val="28"/>
          <w:szCs w:val="28"/>
        </w:rPr>
      </w:pPr>
      <w:r>
        <w:rPr>
          <w:rFonts w:hint="eastAsia"/>
          <w:sz w:val="28"/>
          <w:szCs w:val="28"/>
        </w:rPr>
        <w:t>1</w:t>
      </w:r>
      <w:r>
        <w:rPr>
          <w:rFonts w:hint="eastAsia"/>
          <w:sz w:val="28"/>
          <w:szCs w:val="28"/>
        </w:rPr>
        <w:t>．各单位要依法如实填报统计资料，不得虚报、瞒报、拒报、迟报。上报数据要做到“实”：实事求是，不能虚报；“全”：数据全面，不能漏填；“精”：精细准确，不能粗略。</w:t>
      </w:r>
    </w:p>
    <w:p w14:paraId="78847EE8" w14:textId="77777777" w:rsidR="002B6E7C" w:rsidRDefault="00205E6C">
      <w:pPr>
        <w:pStyle w:val="2"/>
        <w:adjustRightInd w:val="0"/>
        <w:spacing w:line="480" w:lineRule="exact"/>
        <w:ind w:firstLine="690"/>
        <w:jc w:val="left"/>
        <w:rPr>
          <w:sz w:val="28"/>
          <w:szCs w:val="28"/>
        </w:rPr>
      </w:pPr>
      <w:r>
        <w:rPr>
          <w:rFonts w:hint="eastAsia"/>
          <w:sz w:val="28"/>
          <w:szCs w:val="28"/>
        </w:rPr>
        <w:t xml:space="preserve">2. </w:t>
      </w:r>
      <w:r>
        <w:rPr>
          <w:rFonts w:hint="eastAsia"/>
          <w:sz w:val="28"/>
          <w:szCs w:val="28"/>
        </w:rPr>
        <w:t>各单位要建立健全统计原始台帐、记录等，杜绝</w:t>
      </w:r>
      <w:r>
        <w:rPr>
          <w:sz w:val="28"/>
          <w:szCs w:val="28"/>
        </w:rPr>
        <w:t>修改、篡改、伪造、编造虚假</w:t>
      </w:r>
      <w:r>
        <w:rPr>
          <w:rFonts w:hint="eastAsia"/>
          <w:sz w:val="28"/>
          <w:szCs w:val="28"/>
        </w:rPr>
        <w:t>的</w:t>
      </w:r>
      <w:r>
        <w:rPr>
          <w:sz w:val="28"/>
          <w:szCs w:val="28"/>
        </w:rPr>
        <w:t>统计</w:t>
      </w:r>
      <w:r>
        <w:rPr>
          <w:rFonts w:hint="eastAsia"/>
          <w:sz w:val="28"/>
          <w:szCs w:val="28"/>
        </w:rPr>
        <w:t>支撑</w:t>
      </w:r>
      <w:r>
        <w:rPr>
          <w:sz w:val="28"/>
          <w:szCs w:val="28"/>
        </w:rPr>
        <w:t>资料</w:t>
      </w:r>
      <w:r>
        <w:rPr>
          <w:rFonts w:hint="eastAsia"/>
          <w:sz w:val="28"/>
          <w:szCs w:val="28"/>
        </w:rPr>
        <w:t>，从源头上保证统计数据的真实可信。</w:t>
      </w:r>
    </w:p>
    <w:p w14:paraId="0E05883E" w14:textId="77777777" w:rsidR="002B6E7C" w:rsidRDefault="00205E6C">
      <w:pPr>
        <w:pStyle w:val="2"/>
        <w:adjustRightInd w:val="0"/>
        <w:spacing w:line="480" w:lineRule="exact"/>
        <w:ind w:firstLine="690"/>
        <w:jc w:val="left"/>
        <w:rPr>
          <w:sz w:val="28"/>
          <w:szCs w:val="28"/>
        </w:rPr>
      </w:pPr>
      <w:r>
        <w:rPr>
          <w:rFonts w:hint="eastAsia"/>
        </w:rPr>
        <w:t xml:space="preserve">3. </w:t>
      </w:r>
      <w:r>
        <w:rPr>
          <w:rFonts w:hint="eastAsia"/>
        </w:rPr>
        <w:t>各单位</w:t>
      </w:r>
      <w:r>
        <w:t>主要</w:t>
      </w:r>
      <w:r>
        <w:rPr>
          <w:rFonts w:hint="eastAsia"/>
        </w:rPr>
        <w:t>行政领导</w:t>
      </w:r>
      <w:r>
        <w:t>为统计数据质量监测第一责任人，统计人员为具体责任人</w:t>
      </w:r>
      <w:r>
        <w:rPr>
          <w:rFonts w:hint="eastAsia"/>
        </w:rPr>
        <w:t>。</w:t>
      </w:r>
      <w:r>
        <w:t>对违反统计法律法规特别是弄虚作假、虚报瞒报的行为，要严肃追究有关部门和人员的责任</w:t>
      </w:r>
      <w:r>
        <w:rPr>
          <w:rFonts w:hint="eastAsia"/>
        </w:rPr>
        <w:t>。</w:t>
      </w:r>
    </w:p>
    <w:p w14:paraId="0548639B" w14:textId="77777777" w:rsidR="002B6E7C" w:rsidRDefault="00205E6C">
      <w:pPr>
        <w:pStyle w:val="3"/>
        <w:adjustRightInd w:val="0"/>
        <w:spacing w:line="480" w:lineRule="exact"/>
        <w:ind w:firstLineChars="200" w:firstLine="606"/>
        <w:jc w:val="left"/>
        <w:rPr>
          <w:rFonts w:ascii="方正黑体_GBK" w:eastAsia="方正黑体_GBK" w:hAnsi="Adobe 黑体 Std R"/>
          <w:bCs w:val="0"/>
          <w:spacing w:val="22"/>
          <w:sz w:val="28"/>
          <w:szCs w:val="28"/>
        </w:rPr>
      </w:pPr>
      <w:r>
        <w:rPr>
          <w:rFonts w:ascii="方正黑体_GBK" w:eastAsia="方正黑体_GBK" w:hAnsi="Adobe 黑体 Std R" w:hint="eastAsia"/>
          <w:bCs w:val="0"/>
          <w:spacing w:val="22"/>
          <w:sz w:val="28"/>
          <w:szCs w:val="28"/>
        </w:rPr>
        <w:t>二、具体要求</w:t>
      </w:r>
    </w:p>
    <w:p w14:paraId="4521E3CF" w14:textId="77777777" w:rsidR="002B6E7C" w:rsidRDefault="00205E6C">
      <w:pPr>
        <w:pStyle w:val="2"/>
        <w:adjustRightInd w:val="0"/>
        <w:spacing w:line="480" w:lineRule="exact"/>
        <w:ind w:firstLine="690"/>
        <w:jc w:val="left"/>
        <w:rPr>
          <w:b/>
          <w:sz w:val="28"/>
          <w:szCs w:val="28"/>
        </w:rPr>
      </w:pPr>
      <w:r>
        <w:rPr>
          <w:rFonts w:hint="eastAsia"/>
          <w:b/>
          <w:sz w:val="28"/>
          <w:szCs w:val="28"/>
        </w:rPr>
        <w:t>（一）关于年度间数据的填报要求</w:t>
      </w:r>
    </w:p>
    <w:p w14:paraId="402D665F" w14:textId="77777777" w:rsidR="002B6E7C" w:rsidRDefault="00205E6C">
      <w:pPr>
        <w:pStyle w:val="2"/>
        <w:adjustRightInd w:val="0"/>
        <w:spacing w:line="480" w:lineRule="exact"/>
        <w:ind w:firstLine="690"/>
        <w:jc w:val="left"/>
        <w:rPr>
          <w:sz w:val="28"/>
          <w:szCs w:val="28"/>
        </w:rPr>
      </w:pPr>
      <w:r>
        <w:rPr>
          <w:rFonts w:hint="eastAsia"/>
          <w:sz w:val="28"/>
          <w:szCs w:val="28"/>
        </w:rPr>
        <w:t>1.</w:t>
      </w:r>
      <w:r>
        <w:rPr>
          <w:rFonts w:hint="eastAsia"/>
          <w:sz w:val="28"/>
          <w:szCs w:val="28"/>
        </w:rPr>
        <w:t>“学生变动情况表”和“专任教师变动情况表”的“上学年初报表在校学生数”和“上学年初专任教师数”一定要与上学年报表和《江苏省教育事业统计资料汇编（</w:t>
      </w:r>
      <w:r>
        <w:rPr>
          <w:rFonts w:hint="eastAsia"/>
          <w:sz w:val="28"/>
          <w:szCs w:val="28"/>
        </w:rPr>
        <w:t>2019</w:t>
      </w:r>
      <w:r>
        <w:rPr>
          <w:rFonts w:hint="eastAsia"/>
          <w:sz w:val="28"/>
          <w:szCs w:val="28"/>
        </w:rPr>
        <w:t>年）》中的有关数据相一致。资料汇编中没有的数据，应与学校上学年报表一致，如女学生数、女专任教师数等。</w:t>
      </w:r>
    </w:p>
    <w:p w14:paraId="28BD331D" w14:textId="77777777" w:rsidR="002B6E7C" w:rsidRDefault="00205E6C">
      <w:pPr>
        <w:pStyle w:val="2"/>
        <w:adjustRightInd w:val="0"/>
        <w:spacing w:line="480" w:lineRule="exact"/>
        <w:ind w:firstLine="690"/>
        <w:jc w:val="left"/>
        <w:rPr>
          <w:sz w:val="28"/>
          <w:szCs w:val="28"/>
        </w:rPr>
      </w:pPr>
      <w:r>
        <w:rPr>
          <w:rFonts w:hint="eastAsia"/>
          <w:sz w:val="28"/>
          <w:szCs w:val="28"/>
        </w:rPr>
        <w:t>2.</w:t>
      </w:r>
      <w:r>
        <w:rPr>
          <w:sz w:val="28"/>
          <w:szCs w:val="28"/>
        </w:rPr>
        <w:t>对</w:t>
      </w:r>
      <w:r>
        <w:rPr>
          <w:rFonts w:hint="eastAsia"/>
          <w:sz w:val="28"/>
          <w:szCs w:val="28"/>
        </w:rPr>
        <w:t>两</w:t>
      </w:r>
      <w:r>
        <w:rPr>
          <w:sz w:val="28"/>
          <w:szCs w:val="28"/>
        </w:rPr>
        <w:t>年度</w:t>
      </w:r>
      <w:r>
        <w:rPr>
          <w:rFonts w:hint="eastAsia"/>
          <w:sz w:val="28"/>
          <w:szCs w:val="28"/>
        </w:rPr>
        <w:t>主要</w:t>
      </w:r>
      <w:r>
        <w:rPr>
          <w:sz w:val="28"/>
          <w:szCs w:val="28"/>
        </w:rPr>
        <w:t>数据增、减比例在</w:t>
      </w:r>
      <w:r>
        <w:rPr>
          <w:sz w:val="28"/>
          <w:szCs w:val="28"/>
        </w:rPr>
        <w:t>10%</w:t>
      </w:r>
      <w:r>
        <w:rPr>
          <w:sz w:val="28"/>
          <w:szCs w:val="28"/>
        </w:rPr>
        <w:t>以上的，在统计报表</w:t>
      </w:r>
      <w:r>
        <w:rPr>
          <w:rFonts w:hint="eastAsia"/>
          <w:sz w:val="28"/>
          <w:szCs w:val="28"/>
        </w:rPr>
        <w:t>（高基</w:t>
      </w:r>
      <w:r>
        <w:rPr>
          <w:rFonts w:hint="eastAsia"/>
          <w:sz w:val="28"/>
          <w:szCs w:val="28"/>
        </w:rPr>
        <w:t>112</w:t>
      </w:r>
      <w:r>
        <w:rPr>
          <w:rFonts w:hint="eastAsia"/>
          <w:sz w:val="28"/>
          <w:szCs w:val="28"/>
        </w:rPr>
        <w:t>表中“数据核查结果说明及建议”一栏）</w:t>
      </w:r>
      <w:r>
        <w:rPr>
          <w:sz w:val="28"/>
          <w:szCs w:val="28"/>
        </w:rPr>
        <w:t>中作出说明</w:t>
      </w:r>
      <w:r>
        <w:rPr>
          <w:rFonts w:hint="eastAsia"/>
          <w:sz w:val="28"/>
          <w:szCs w:val="28"/>
        </w:rPr>
        <w:t>。</w:t>
      </w:r>
    </w:p>
    <w:p w14:paraId="7D5EA8E3" w14:textId="77777777" w:rsidR="002B6E7C" w:rsidRDefault="00205E6C">
      <w:pPr>
        <w:pStyle w:val="2"/>
        <w:adjustRightInd w:val="0"/>
        <w:spacing w:line="480" w:lineRule="exact"/>
        <w:ind w:firstLineChars="196" w:firstLine="508"/>
        <w:jc w:val="left"/>
        <w:rPr>
          <w:sz w:val="28"/>
          <w:szCs w:val="28"/>
        </w:rPr>
      </w:pPr>
      <w:r>
        <w:rPr>
          <w:sz w:val="28"/>
          <w:szCs w:val="28"/>
        </w:rPr>
        <w:t>对</w:t>
      </w:r>
      <w:r>
        <w:rPr>
          <w:rFonts w:hint="eastAsia"/>
          <w:sz w:val="28"/>
          <w:szCs w:val="28"/>
        </w:rPr>
        <w:t>两</w:t>
      </w:r>
      <w:r>
        <w:rPr>
          <w:sz w:val="28"/>
          <w:szCs w:val="28"/>
        </w:rPr>
        <w:t>年度</w:t>
      </w:r>
      <w:r>
        <w:rPr>
          <w:rFonts w:hint="eastAsia"/>
          <w:sz w:val="28"/>
          <w:szCs w:val="28"/>
        </w:rPr>
        <w:t>主要</w:t>
      </w:r>
      <w:r>
        <w:rPr>
          <w:sz w:val="28"/>
          <w:szCs w:val="28"/>
        </w:rPr>
        <w:t>数据增</w:t>
      </w:r>
      <w:r>
        <w:rPr>
          <w:rFonts w:hint="eastAsia"/>
          <w:sz w:val="28"/>
          <w:szCs w:val="28"/>
        </w:rPr>
        <w:t>、</w:t>
      </w:r>
      <w:r>
        <w:rPr>
          <w:sz w:val="28"/>
          <w:szCs w:val="28"/>
        </w:rPr>
        <w:t>减比例在</w:t>
      </w:r>
      <w:r>
        <w:rPr>
          <w:sz w:val="28"/>
          <w:szCs w:val="28"/>
        </w:rPr>
        <w:t>20%</w:t>
      </w:r>
      <w:r>
        <w:rPr>
          <w:sz w:val="28"/>
          <w:szCs w:val="28"/>
        </w:rPr>
        <w:t>以上的，</w:t>
      </w:r>
      <w:r>
        <w:rPr>
          <w:rFonts w:hint="eastAsia"/>
          <w:sz w:val="28"/>
          <w:szCs w:val="28"/>
        </w:rPr>
        <w:t>要另外附页详细</w:t>
      </w:r>
      <w:r>
        <w:rPr>
          <w:sz w:val="28"/>
          <w:szCs w:val="28"/>
        </w:rPr>
        <w:t>说明</w:t>
      </w:r>
      <w:r>
        <w:rPr>
          <w:rFonts w:hint="eastAsia"/>
          <w:sz w:val="28"/>
          <w:szCs w:val="28"/>
        </w:rPr>
        <w:t>，</w:t>
      </w:r>
      <w:r>
        <w:rPr>
          <w:sz w:val="28"/>
          <w:szCs w:val="28"/>
        </w:rPr>
        <w:t>经单位主要负责同志签字并加盖公章后逐级上报。</w:t>
      </w:r>
    </w:p>
    <w:p w14:paraId="33820600" w14:textId="77777777" w:rsidR="002B6E7C" w:rsidRDefault="00205E6C">
      <w:pPr>
        <w:pStyle w:val="2"/>
        <w:adjustRightInd w:val="0"/>
        <w:spacing w:line="480" w:lineRule="exact"/>
        <w:ind w:firstLine="690"/>
        <w:jc w:val="left"/>
        <w:rPr>
          <w:b/>
          <w:sz w:val="28"/>
          <w:szCs w:val="28"/>
        </w:rPr>
      </w:pPr>
      <w:r>
        <w:rPr>
          <w:rFonts w:hint="eastAsia"/>
          <w:sz w:val="28"/>
          <w:szCs w:val="28"/>
        </w:rPr>
        <w:t>主要</w:t>
      </w:r>
      <w:r>
        <w:rPr>
          <w:sz w:val="28"/>
          <w:szCs w:val="28"/>
        </w:rPr>
        <w:t>数据</w:t>
      </w:r>
      <w:r>
        <w:rPr>
          <w:rFonts w:hint="eastAsia"/>
          <w:sz w:val="28"/>
          <w:szCs w:val="28"/>
        </w:rPr>
        <w:t>是指反映学校基本办学情况的数据，如学生数、教师数、土地面积、校舍建筑面积（包括教学行政用房、宿舍等）、图书、教学科研仪器设备值等</w:t>
      </w:r>
      <w:r>
        <w:rPr>
          <w:rFonts w:hint="eastAsia"/>
          <w:sz w:val="28"/>
          <w:szCs w:val="28"/>
        </w:rPr>
        <w:lastRenderedPageBreak/>
        <w:t>主要办学条件，但个别需要有一定年度增幅比例要求的数据，如在增幅比例范围内，可以不作出说明。如</w:t>
      </w:r>
      <w:r>
        <w:rPr>
          <w:rFonts w:ascii="仿宋_GB2312" w:hAnsi="宋体"/>
          <w:sz w:val="28"/>
          <w:szCs w:val="28"/>
        </w:rPr>
        <w:t>教学仪器设备总值超过1亿元的高校，当年新增教学仪器设备值</w:t>
      </w:r>
      <w:r>
        <w:rPr>
          <w:rFonts w:ascii="仿宋_GB2312" w:hAnsi="宋体" w:hint="eastAsia"/>
          <w:sz w:val="28"/>
          <w:szCs w:val="28"/>
        </w:rPr>
        <w:t>应</w:t>
      </w:r>
      <w:r>
        <w:rPr>
          <w:rFonts w:ascii="仿宋_GB2312" w:hAnsi="宋体"/>
          <w:sz w:val="28"/>
          <w:szCs w:val="28"/>
        </w:rPr>
        <w:t>超过1000万元</w:t>
      </w:r>
      <w:r>
        <w:rPr>
          <w:rFonts w:ascii="仿宋_GB2312" w:hAnsi="宋体" w:hint="eastAsia"/>
          <w:sz w:val="28"/>
          <w:szCs w:val="28"/>
        </w:rPr>
        <w:t>；</w:t>
      </w:r>
      <w:r>
        <w:rPr>
          <w:rFonts w:ascii="仿宋_GB2312" w:hAnsi="宋体"/>
          <w:sz w:val="28"/>
          <w:szCs w:val="28"/>
        </w:rPr>
        <w:t>折合在校生超过30000人的高校，当年进书量</w:t>
      </w:r>
      <w:r>
        <w:rPr>
          <w:rFonts w:ascii="仿宋_GB2312" w:hAnsi="宋体" w:hint="eastAsia"/>
          <w:sz w:val="28"/>
          <w:szCs w:val="28"/>
        </w:rPr>
        <w:t>应</w:t>
      </w:r>
      <w:r>
        <w:rPr>
          <w:rFonts w:ascii="仿宋_GB2312" w:hAnsi="宋体"/>
          <w:sz w:val="28"/>
          <w:szCs w:val="28"/>
        </w:rPr>
        <w:t>超过9万册。</w:t>
      </w:r>
    </w:p>
    <w:p w14:paraId="1E2CF975" w14:textId="77777777" w:rsidR="002B6E7C" w:rsidRDefault="00205E6C">
      <w:pPr>
        <w:pStyle w:val="2"/>
        <w:adjustRightInd w:val="0"/>
        <w:spacing w:line="480" w:lineRule="exact"/>
        <w:ind w:firstLine="690"/>
        <w:jc w:val="left"/>
        <w:rPr>
          <w:b/>
          <w:sz w:val="28"/>
          <w:szCs w:val="28"/>
        </w:rPr>
      </w:pPr>
      <w:r>
        <w:rPr>
          <w:rFonts w:hint="eastAsia"/>
          <w:b/>
          <w:sz w:val="28"/>
          <w:szCs w:val="28"/>
        </w:rPr>
        <w:t>（二）关于年制的填报要求</w:t>
      </w:r>
    </w:p>
    <w:p w14:paraId="3E6AAD9C"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各层次教育类型、各专业的年制有不同，同层次同专业的年制根据学生的起点不同而不同，要根据规定的设置要求来填报。</w:t>
      </w:r>
    </w:p>
    <w:p w14:paraId="1D9304AD"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如普通本科年制为</w:t>
      </w:r>
      <w:r>
        <w:rPr>
          <w:rFonts w:hint="eastAsia"/>
          <w:sz w:val="28"/>
          <w:szCs w:val="28"/>
        </w:rPr>
        <w:t>4-5</w:t>
      </w:r>
      <w:r>
        <w:rPr>
          <w:rFonts w:hint="eastAsia"/>
          <w:sz w:val="28"/>
          <w:szCs w:val="28"/>
        </w:rPr>
        <w:t>年，成人本科为</w:t>
      </w:r>
      <w:r>
        <w:rPr>
          <w:rFonts w:hint="eastAsia"/>
          <w:sz w:val="28"/>
          <w:szCs w:val="28"/>
        </w:rPr>
        <w:t>4-6</w:t>
      </w:r>
      <w:r>
        <w:rPr>
          <w:rFonts w:hint="eastAsia"/>
          <w:sz w:val="28"/>
          <w:szCs w:val="28"/>
        </w:rPr>
        <w:t>年，专科起点普通本科为</w:t>
      </w:r>
      <w:r>
        <w:rPr>
          <w:rFonts w:hint="eastAsia"/>
          <w:sz w:val="28"/>
          <w:szCs w:val="28"/>
        </w:rPr>
        <w:t>2-3</w:t>
      </w:r>
      <w:r>
        <w:rPr>
          <w:rFonts w:hint="eastAsia"/>
          <w:sz w:val="28"/>
          <w:szCs w:val="28"/>
        </w:rPr>
        <w:t>年。特别要注意五年制高职的年制为</w:t>
      </w:r>
      <w:r>
        <w:rPr>
          <w:rFonts w:hint="eastAsia"/>
          <w:sz w:val="28"/>
          <w:szCs w:val="28"/>
        </w:rPr>
        <w:t>2-3</w:t>
      </w:r>
      <w:r>
        <w:rPr>
          <w:rFonts w:hint="eastAsia"/>
          <w:sz w:val="28"/>
          <w:szCs w:val="28"/>
        </w:rPr>
        <w:t>年。</w:t>
      </w:r>
    </w:p>
    <w:p w14:paraId="2C2733DF"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年制必须为整数。</w:t>
      </w:r>
      <w:r>
        <w:rPr>
          <w:sz w:val="28"/>
          <w:szCs w:val="28"/>
        </w:rPr>
        <w:t>一般情况下，研究生、本科年制向上并入（</w:t>
      </w:r>
      <w:r>
        <w:rPr>
          <w:sz w:val="28"/>
          <w:szCs w:val="28"/>
        </w:rPr>
        <w:t>2.5--&gt;3</w:t>
      </w:r>
      <w:r>
        <w:rPr>
          <w:sz w:val="28"/>
          <w:szCs w:val="28"/>
        </w:rPr>
        <w:t>），成人的向下并入（</w:t>
      </w:r>
      <w:r>
        <w:rPr>
          <w:sz w:val="28"/>
          <w:szCs w:val="28"/>
        </w:rPr>
        <w:t>2.5--&gt;2</w:t>
      </w:r>
      <w:r>
        <w:rPr>
          <w:sz w:val="28"/>
          <w:szCs w:val="28"/>
        </w:rPr>
        <w:t>）</w:t>
      </w:r>
      <w:r>
        <w:rPr>
          <w:rFonts w:hint="eastAsia"/>
          <w:sz w:val="28"/>
          <w:szCs w:val="28"/>
        </w:rPr>
        <w:t>。</w:t>
      </w:r>
    </w:p>
    <w:p w14:paraId="76FDAF60"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春季招生入学的，若学制</w:t>
      </w:r>
      <w:r>
        <w:rPr>
          <w:rFonts w:hint="eastAsia"/>
          <w:sz w:val="28"/>
          <w:szCs w:val="28"/>
        </w:rPr>
        <w:t>2.5</w:t>
      </w:r>
      <w:r>
        <w:rPr>
          <w:rFonts w:hint="eastAsia"/>
          <w:sz w:val="28"/>
          <w:szCs w:val="28"/>
        </w:rPr>
        <w:t>年，报表中填</w:t>
      </w:r>
      <w:r>
        <w:rPr>
          <w:rFonts w:hint="eastAsia"/>
          <w:sz w:val="28"/>
          <w:szCs w:val="28"/>
        </w:rPr>
        <w:t>2</w:t>
      </w:r>
      <w:r>
        <w:rPr>
          <w:rFonts w:hint="eastAsia"/>
          <w:sz w:val="28"/>
          <w:szCs w:val="28"/>
        </w:rPr>
        <w:t>年，二年级在校学生计入预计毕业生数；秋季招生入学的，若学制</w:t>
      </w:r>
      <w:r>
        <w:rPr>
          <w:rFonts w:hint="eastAsia"/>
          <w:sz w:val="28"/>
          <w:szCs w:val="28"/>
        </w:rPr>
        <w:t>2.5</w:t>
      </w:r>
      <w:r>
        <w:rPr>
          <w:rFonts w:hint="eastAsia"/>
          <w:sz w:val="28"/>
          <w:szCs w:val="28"/>
        </w:rPr>
        <w:t>年，报表中填</w:t>
      </w:r>
      <w:r>
        <w:rPr>
          <w:rFonts w:hint="eastAsia"/>
          <w:sz w:val="28"/>
          <w:szCs w:val="28"/>
        </w:rPr>
        <w:t>3</w:t>
      </w:r>
      <w:r>
        <w:rPr>
          <w:rFonts w:hint="eastAsia"/>
          <w:sz w:val="28"/>
          <w:szCs w:val="28"/>
        </w:rPr>
        <w:t>年，三年级在校学生计入预计毕业生数。</w:t>
      </w:r>
    </w:p>
    <w:p w14:paraId="7D3DED02" w14:textId="77777777" w:rsidR="002B6E7C" w:rsidRDefault="00205E6C">
      <w:pPr>
        <w:pStyle w:val="2"/>
        <w:adjustRightInd w:val="0"/>
        <w:spacing w:line="480" w:lineRule="exact"/>
        <w:ind w:firstLine="690"/>
        <w:jc w:val="left"/>
        <w:rPr>
          <w:b/>
          <w:sz w:val="28"/>
          <w:szCs w:val="28"/>
        </w:rPr>
      </w:pPr>
      <w:r>
        <w:rPr>
          <w:rFonts w:hint="eastAsia"/>
          <w:b/>
          <w:sz w:val="28"/>
          <w:szCs w:val="28"/>
        </w:rPr>
        <w:t>（三）关于招生数的填报要求</w:t>
      </w:r>
    </w:p>
    <w:p w14:paraId="4BBA5EBC" w14:textId="77777777" w:rsidR="002B6E7C" w:rsidRDefault="00205E6C">
      <w:pPr>
        <w:pStyle w:val="2"/>
        <w:adjustRightInd w:val="0"/>
        <w:spacing w:line="480" w:lineRule="exact"/>
        <w:ind w:firstLine="690"/>
        <w:jc w:val="left"/>
        <w:rPr>
          <w:sz w:val="28"/>
          <w:szCs w:val="28"/>
        </w:rPr>
      </w:pPr>
      <w:r>
        <w:rPr>
          <w:rFonts w:hint="eastAsia"/>
          <w:sz w:val="28"/>
          <w:szCs w:val="28"/>
        </w:rPr>
        <w:t>1.</w:t>
      </w:r>
      <w:r>
        <w:rPr>
          <w:rFonts w:hint="eastAsia"/>
          <w:sz w:val="28"/>
          <w:szCs w:val="28"/>
        </w:rPr>
        <w:t>招生数</w:t>
      </w:r>
    </w:p>
    <w:p w14:paraId="47D1399F"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1</w:t>
      </w:r>
      <w:r>
        <w:rPr>
          <w:rFonts w:hint="eastAsia"/>
          <w:sz w:val="28"/>
          <w:szCs w:val="28"/>
        </w:rPr>
        <w:t>）普通本专科招生数一律填报根据省教育厅、省发改委联合下达的计划数统一录取的学生数；</w:t>
      </w:r>
    </w:p>
    <w:p w14:paraId="409C751C"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研究生招生数一律填报根据教育部统一下达的计划数统一录取的、国家承认学历并可取得学位证书的研究生数。</w:t>
      </w:r>
    </w:p>
    <w:p w14:paraId="4D457FAC" w14:textId="77777777" w:rsidR="002B6E7C" w:rsidRDefault="00205E6C">
      <w:pPr>
        <w:pStyle w:val="2"/>
        <w:adjustRightInd w:val="0"/>
        <w:spacing w:line="480" w:lineRule="exact"/>
        <w:ind w:firstLine="0"/>
        <w:jc w:val="left"/>
        <w:rPr>
          <w:sz w:val="28"/>
          <w:szCs w:val="28"/>
        </w:rPr>
      </w:pPr>
      <w:r>
        <w:rPr>
          <w:rFonts w:hint="eastAsia"/>
          <w:sz w:val="28"/>
          <w:szCs w:val="28"/>
        </w:rPr>
        <w:t xml:space="preserve">    </w:t>
      </w:r>
      <w:r>
        <w:rPr>
          <w:rFonts w:hint="eastAsia"/>
          <w:sz w:val="28"/>
          <w:szCs w:val="28"/>
        </w:rPr>
        <w:t>南京森林警察、江苏警官学院的占用政法编制招收的学生，填在校生数，招生数不填。</w:t>
      </w:r>
    </w:p>
    <w:p w14:paraId="7E3FD4C7"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2</w:t>
      </w:r>
      <w:r>
        <w:rPr>
          <w:rFonts w:hint="eastAsia"/>
          <w:sz w:val="28"/>
          <w:szCs w:val="28"/>
        </w:rPr>
        <w:t>）招生数以实际报到的学生数填报。因一般高校在</w:t>
      </w:r>
      <w:r>
        <w:rPr>
          <w:rFonts w:hint="eastAsia"/>
          <w:sz w:val="28"/>
          <w:szCs w:val="28"/>
        </w:rPr>
        <w:t>9</w:t>
      </w:r>
      <w:r>
        <w:rPr>
          <w:rFonts w:hint="eastAsia"/>
          <w:sz w:val="28"/>
          <w:szCs w:val="28"/>
        </w:rPr>
        <w:t>月</w:t>
      </w:r>
      <w:r>
        <w:rPr>
          <w:rFonts w:hint="eastAsia"/>
          <w:sz w:val="28"/>
          <w:szCs w:val="28"/>
        </w:rPr>
        <w:t>1</w:t>
      </w:r>
      <w:r>
        <w:rPr>
          <w:rFonts w:hint="eastAsia"/>
          <w:sz w:val="28"/>
          <w:szCs w:val="28"/>
        </w:rPr>
        <w:t>日以后新生报到，所以各校填报招生数据时统计时点可视情推迟到新生报到之后。</w:t>
      </w:r>
    </w:p>
    <w:p w14:paraId="71D2DAB0"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3</w:t>
      </w:r>
      <w:r>
        <w:rPr>
          <w:rFonts w:hint="eastAsia"/>
          <w:sz w:val="28"/>
          <w:szCs w:val="28"/>
        </w:rPr>
        <w:t>）招生对象是中职生的，统计到对口招收中职生里面；招生对象是高中，统计到高中起点中。</w:t>
      </w:r>
    </w:p>
    <w:p w14:paraId="411C90A4"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lastRenderedPageBreak/>
        <w:t>（</w:t>
      </w:r>
      <w:r>
        <w:rPr>
          <w:rFonts w:hint="eastAsia"/>
          <w:sz w:val="28"/>
          <w:szCs w:val="28"/>
        </w:rPr>
        <w:t>4</w:t>
      </w:r>
      <w:r>
        <w:rPr>
          <w:rFonts w:hint="eastAsia"/>
          <w:sz w:val="28"/>
          <w:szCs w:val="28"/>
        </w:rPr>
        <w:t>）实际报到、保留学籍但当年未实际就读的学生数，计入当年招生数，但不计入当年在校生数。如下一年复学的，应计入在校生数，但不应再计入第二年招生数。新生应征入伍的学生不计入当年招生数和在校生数，待复员就读后再计入当年在校生数，学生</w:t>
      </w:r>
      <w:r>
        <w:rPr>
          <w:sz w:val="28"/>
          <w:szCs w:val="28"/>
        </w:rPr>
        <w:t>变动表中增加的类型为：其他</w:t>
      </w:r>
      <w:r>
        <w:rPr>
          <w:rFonts w:hint="eastAsia"/>
          <w:sz w:val="28"/>
          <w:szCs w:val="28"/>
        </w:rPr>
        <w:t>。</w:t>
      </w:r>
    </w:p>
    <w:p w14:paraId="7FE5C368" w14:textId="77777777" w:rsidR="002B6E7C" w:rsidRDefault="00205E6C">
      <w:pPr>
        <w:pStyle w:val="2"/>
        <w:adjustRightInd w:val="0"/>
        <w:spacing w:line="480" w:lineRule="exact"/>
        <w:ind w:firstLine="690"/>
        <w:jc w:val="left"/>
        <w:rPr>
          <w:sz w:val="28"/>
          <w:szCs w:val="28"/>
        </w:rPr>
      </w:pPr>
      <w:r>
        <w:rPr>
          <w:rFonts w:hint="eastAsia"/>
          <w:sz w:val="28"/>
          <w:szCs w:val="28"/>
        </w:rPr>
        <w:t>2.</w:t>
      </w:r>
      <w:r>
        <w:rPr>
          <w:rFonts w:hint="eastAsia"/>
          <w:sz w:val="28"/>
          <w:szCs w:val="28"/>
        </w:rPr>
        <w:t>招生专业和专业代码</w:t>
      </w:r>
    </w:p>
    <w:p w14:paraId="2C867933"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1</w:t>
      </w:r>
      <w:r>
        <w:rPr>
          <w:rFonts w:hint="eastAsia"/>
          <w:sz w:val="28"/>
          <w:szCs w:val="28"/>
        </w:rPr>
        <w:t>）填当前的、经批准、可招生的专业，不是已招生的专业。如有</w:t>
      </w:r>
      <w:r>
        <w:rPr>
          <w:rFonts w:hint="eastAsia"/>
          <w:sz w:val="28"/>
          <w:szCs w:val="28"/>
        </w:rPr>
        <w:t>30</w:t>
      </w:r>
      <w:r>
        <w:rPr>
          <w:rFonts w:hint="eastAsia"/>
          <w:sz w:val="28"/>
          <w:szCs w:val="28"/>
        </w:rPr>
        <w:t>个专业可招生，实际上在校生只有</w:t>
      </w:r>
      <w:r>
        <w:rPr>
          <w:rFonts w:hint="eastAsia"/>
          <w:sz w:val="28"/>
          <w:szCs w:val="28"/>
        </w:rPr>
        <w:t>21</w:t>
      </w:r>
      <w:r>
        <w:rPr>
          <w:rFonts w:hint="eastAsia"/>
          <w:sz w:val="28"/>
          <w:szCs w:val="28"/>
        </w:rPr>
        <w:t>个专业的学校填写</w:t>
      </w:r>
      <w:r>
        <w:rPr>
          <w:rFonts w:hint="eastAsia"/>
          <w:sz w:val="28"/>
          <w:szCs w:val="28"/>
        </w:rPr>
        <w:t>30</w:t>
      </w:r>
      <w:r>
        <w:rPr>
          <w:rFonts w:hint="eastAsia"/>
          <w:sz w:val="28"/>
          <w:szCs w:val="28"/>
        </w:rPr>
        <w:t>个专业。</w:t>
      </w:r>
      <w:r>
        <w:rPr>
          <w:rFonts w:hint="eastAsia"/>
          <w:sz w:val="28"/>
          <w:szCs w:val="28"/>
        </w:rPr>
        <w:t xml:space="preserve">  </w:t>
      </w:r>
    </w:p>
    <w:p w14:paraId="3DE45C4A"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2</w:t>
      </w:r>
      <w:r>
        <w:rPr>
          <w:rFonts w:hint="eastAsia"/>
          <w:sz w:val="28"/>
          <w:szCs w:val="28"/>
        </w:rPr>
        <w:t>）专业名称和专业代码严格按照专业目录填报，不允许修改。系统里没有的专业，可选相近的专业。对于系统里没有的一些自主新专业名称，可以在自主专业名称里修改。</w:t>
      </w:r>
    </w:p>
    <w:p w14:paraId="7CB556A6"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3</w:t>
      </w:r>
      <w:r>
        <w:rPr>
          <w:rFonts w:hint="eastAsia"/>
          <w:sz w:val="28"/>
          <w:szCs w:val="28"/>
        </w:rPr>
        <w:t>）研究生同一学位、不同学制的专业代码，从系统里导入两个相同专业，分别填写。</w:t>
      </w:r>
    </w:p>
    <w:p w14:paraId="53CA215A"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4</w:t>
      </w:r>
      <w:r>
        <w:rPr>
          <w:rFonts w:hint="eastAsia"/>
          <w:sz w:val="28"/>
          <w:szCs w:val="28"/>
        </w:rPr>
        <w:t>）一般情况下，成人本专科专业数是参照普通本专科专业目录设置的，普通本专科专业数应大于等于成人本专科专业数目。因此，高基</w:t>
      </w:r>
      <w:r>
        <w:rPr>
          <w:rFonts w:hint="eastAsia"/>
          <w:sz w:val="28"/>
          <w:szCs w:val="28"/>
        </w:rPr>
        <w:t>112</w:t>
      </w:r>
      <w:r>
        <w:rPr>
          <w:rFonts w:hint="eastAsia"/>
          <w:sz w:val="28"/>
          <w:szCs w:val="28"/>
        </w:rPr>
        <w:t>表中的本科专业数、专科</w:t>
      </w:r>
      <w:r>
        <w:rPr>
          <w:rFonts w:hint="eastAsia"/>
          <w:sz w:val="28"/>
          <w:szCs w:val="28"/>
        </w:rPr>
        <w:t>(</w:t>
      </w:r>
      <w:r>
        <w:rPr>
          <w:rFonts w:hint="eastAsia"/>
          <w:sz w:val="28"/>
          <w:szCs w:val="28"/>
        </w:rPr>
        <w:t>高职</w:t>
      </w:r>
      <w:r>
        <w:rPr>
          <w:rFonts w:hint="eastAsia"/>
          <w:sz w:val="28"/>
          <w:szCs w:val="28"/>
        </w:rPr>
        <w:t>)</w:t>
      </w:r>
      <w:r>
        <w:rPr>
          <w:rFonts w:hint="eastAsia"/>
          <w:sz w:val="28"/>
          <w:szCs w:val="28"/>
        </w:rPr>
        <w:t>专业数的填报，应按照普通本专科专业数进行填报。</w:t>
      </w:r>
    </w:p>
    <w:p w14:paraId="0C6E6E10" w14:textId="77777777" w:rsidR="002B6E7C" w:rsidRDefault="00205E6C">
      <w:pPr>
        <w:pStyle w:val="2"/>
        <w:adjustRightInd w:val="0"/>
        <w:spacing w:line="480" w:lineRule="exact"/>
        <w:ind w:firstLine="690"/>
        <w:jc w:val="left"/>
        <w:rPr>
          <w:b/>
          <w:sz w:val="28"/>
          <w:szCs w:val="28"/>
        </w:rPr>
      </w:pPr>
      <w:r>
        <w:rPr>
          <w:rFonts w:hint="eastAsia"/>
          <w:b/>
          <w:sz w:val="28"/>
          <w:szCs w:val="28"/>
        </w:rPr>
        <w:t>（四）关于不同类型学生数据的填报要求</w:t>
      </w:r>
    </w:p>
    <w:p w14:paraId="038112AA" w14:textId="77777777" w:rsidR="002B6E7C" w:rsidRDefault="00205E6C">
      <w:pPr>
        <w:pStyle w:val="2"/>
        <w:adjustRightInd w:val="0"/>
        <w:spacing w:line="480" w:lineRule="exact"/>
        <w:ind w:firstLine="690"/>
        <w:jc w:val="left"/>
        <w:rPr>
          <w:sz w:val="28"/>
          <w:szCs w:val="28"/>
        </w:rPr>
      </w:pPr>
      <w:r>
        <w:rPr>
          <w:rFonts w:hint="eastAsia"/>
          <w:sz w:val="28"/>
          <w:szCs w:val="28"/>
        </w:rPr>
        <w:t>1</w:t>
      </w:r>
      <w:r>
        <w:rPr>
          <w:rFonts w:hint="eastAsia"/>
          <w:sz w:val="28"/>
          <w:szCs w:val="28"/>
        </w:rPr>
        <w:t>．研究生</w:t>
      </w:r>
    </w:p>
    <w:p w14:paraId="09B5B5BD" w14:textId="77777777" w:rsidR="002B6E7C" w:rsidRDefault="00205E6C">
      <w:pPr>
        <w:pStyle w:val="2"/>
        <w:adjustRightInd w:val="0"/>
        <w:spacing w:line="480" w:lineRule="exact"/>
        <w:ind w:firstLineChars="196" w:firstLine="510"/>
        <w:jc w:val="left"/>
        <w:rPr>
          <w:b/>
          <w:sz w:val="28"/>
          <w:szCs w:val="28"/>
        </w:rPr>
      </w:pPr>
      <w:r>
        <w:rPr>
          <w:rFonts w:hint="eastAsia"/>
          <w:b/>
          <w:sz w:val="28"/>
          <w:szCs w:val="28"/>
        </w:rPr>
        <w:t>（</w:t>
      </w:r>
      <w:r>
        <w:rPr>
          <w:rFonts w:hint="eastAsia"/>
          <w:b/>
          <w:sz w:val="28"/>
          <w:szCs w:val="28"/>
        </w:rPr>
        <w:t>1</w:t>
      </w:r>
      <w:r>
        <w:rPr>
          <w:rFonts w:hint="eastAsia"/>
          <w:b/>
          <w:sz w:val="28"/>
          <w:szCs w:val="2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14:paraId="1B09CD0F"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2</w:t>
      </w:r>
      <w:r>
        <w:rPr>
          <w:rFonts w:hint="eastAsia"/>
          <w:sz w:val="28"/>
          <w:szCs w:val="28"/>
        </w:rPr>
        <w:t>）各研究生招生单位在填报研究生数据时，要特别注意研究生类型（学术学位、专业学位）的拆分，并与上年数据相衔接。</w:t>
      </w:r>
    </w:p>
    <w:p w14:paraId="620C712B"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3</w:t>
      </w:r>
      <w:r>
        <w:rPr>
          <w:rFonts w:hint="eastAsia"/>
          <w:sz w:val="28"/>
          <w:szCs w:val="28"/>
        </w:rPr>
        <w:t>）学科按学位授予和人才培养学科目录填报，其中</w:t>
      </w:r>
      <w:hyperlink r:id="rId8" w:tgtFrame="_parent" w:history="1">
        <w:r>
          <w:rPr>
            <w:rFonts w:hint="eastAsia"/>
            <w:sz w:val="28"/>
            <w:szCs w:val="28"/>
          </w:rPr>
          <w:t>专业学位</w:t>
        </w:r>
      </w:hyperlink>
      <w:r>
        <w:rPr>
          <w:rFonts w:hint="eastAsia"/>
          <w:sz w:val="28"/>
          <w:szCs w:val="28"/>
        </w:rPr>
        <w:t>授予和人才培养目录系《学位授予和人才培养学科目录（统计用）</w:t>
      </w:r>
      <w:r>
        <w:rPr>
          <w:rFonts w:hint="eastAsia"/>
          <w:sz w:val="28"/>
          <w:szCs w:val="28"/>
        </w:rPr>
        <w:t>-</w:t>
      </w:r>
      <w:hyperlink r:id="rId9" w:tgtFrame="_parent" w:history="1">
        <w:r>
          <w:rPr>
            <w:rFonts w:hint="eastAsia"/>
            <w:sz w:val="28"/>
            <w:szCs w:val="28"/>
          </w:rPr>
          <w:t>2018</w:t>
        </w:r>
        <w:hyperlink r:id="rId10" w:tgtFrame="_parent" w:history="1">
          <w:r>
            <w:rPr>
              <w:rFonts w:hint="eastAsia"/>
              <w:sz w:val="28"/>
              <w:szCs w:val="28"/>
            </w:rPr>
            <w:t>年</w:t>
          </w:r>
        </w:hyperlink>
      </w:hyperlink>
      <w:r>
        <w:rPr>
          <w:rFonts w:hint="eastAsia"/>
          <w:sz w:val="28"/>
          <w:szCs w:val="28"/>
        </w:rPr>
        <w:t>》中的暗影部分。</w:t>
      </w:r>
    </w:p>
    <w:p w14:paraId="125E6BB8" w14:textId="77777777" w:rsidR="002B6E7C" w:rsidRDefault="00205E6C">
      <w:pPr>
        <w:pStyle w:val="2"/>
        <w:adjustRightInd w:val="0"/>
        <w:spacing w:line="480" w:lineRule="exact"/>
        <w:ind w:firstLine="0"/>
        <w:jc w:val="left"/>
        <w:rPr>
          <w:sz w:val="28"/>
          <w:szCs w:val="28"/>
        </w:rPr>
      </w:pPr>
      <w:r>
        <w:rPr>
          <w:rFonts w:hint="eastAsia"/>
          <w:sz w:val="28"/>
          <w:szCs w:val="28"/>
        </w:rPr>
        <w:t xml:space="preserve">    </w:t>
      </w:r>
      <w:r>
        <w:rPr>
          <w:rFonts w:hint="eastAsia"/>
          <w:sz w:val="28"/>
          <w:szCs w:val="28"/>
        </w:rPr>
        <w:t>（</w:t>
      </w:r>
      <w:r>
        <w:rPr>
          <w:rFonts w:hint="eastAsia"/>
          <w:sz w:val="28"/>
          <w:szCs w:val="28"/>
        </w:rPr>
        <w:t>4</w:t>
      </w:r>
      <w:r>
        <w:rPr>
          <w:rFonts w:hint="eastAsia"/>
          <w:sz w:val="28"/>
          <w:szCs w:val="28"/>
        </w:rPr>
        <w:t>）具有研究生毕业同等学力申请硕士、博士学位人员，因没有培养过程，</w:t>
      </w:r>
      <w:r>
        <w:rPr>
          <w:rFonts w:hint="eastAsia"/>
          <w:sz w:val="28"/>
          <w:szCs w:val="28"/>
        </w:rPr>
        <w:lastRenderedPageBreak/>
        <w:t>不填招生、在校学生数，只填授予学位数。</w:t>
      </w:r>
    </w:p>
    <w:p w14:paraId="4B57374D"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5</w:t>
      </w:r>
      <w:r>
        <w:rPr>
          <w:rFonts w:hint="eastAsia"/>
          <w:sz w:val="28"/>
          <w:szCs w:val="28"/>
        </w:rPr>
        <w:t>）分专业研究生数据在填报时，有学历有学位填报</w:t>
      </w:r>
      <w:r>
        <w:rPr>
          <w:rFonts w:hint="eastAsia"/>
          <w:sz w:val="28"/>
          <w:szCs w:val="28"/>
        </w:rPr>
        <w:t>317</w:t>
      </w:r>
      <w:r>
        <w:rPr>
          <w:rFonts w:hint="eastAsia"/>
          <w:sz w:val="28"/>
          <w:szCs w:val="28"/>
        </w:rPr>
        <w:t>或</w:t>
      </w:r>
      <w:r>
        <w:rPr>
          <w:rFonts w:hint="eastAsia"/>
          <w:sz w:val="28"/>
          <w:szCs w:val="28"/>
        </w:rPr>
        <w:t>318</w:t>
      </w:r>
      <w:r>
        <w:rPr>
          <w:rFonts w:hint="eastAsia"/>
          <w:sz w:val="28"/>
          <w:szCs w:val="28"/>
        </w:rPr>
        <w:t>表，无学历有学位填报</w:t>
      </w:r>
      <w:r>
        <w:rPr>
          <w:rFonts w:hint="eastAsia"/>
          <w:sz w:val="28"/>
          <w:szCs w:val="28"/>
        </w:rPr>
        <w:t>351</w:t>
      </w:r>
      <w:r>
        <w:rPr>
          <w:rFonts w:hint="eastAsia"/>
          <w:sz w:val="28"/>
          <w:szCs w:val="28"/>
        </w:rPr>
        <w:t>表，无学历无学位填报</w:t>
      </w:r>
      <w:r>
        <w:rPr>
          <w:rFonts w:hint="eastAsia"/>
          <w:sz w:val="28"/>
          <w:szCs w:val="28"/>
        </w:rPr>
        <w:t>361</w:t>
      </w:r>
      <w:r>
        <w:rPr>
          <w:rFonts w:hint="eastAsia"/>
          <w:sz w:val="28"/>
          <w:szCs w:val="28"/>
        </w:rPr>
        <w:t>表。</w:t>
      </w:r>
    </w:p>
    <w:p w14:paraId="6BF16D6C"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6</w:t>
      </w:r>
      <w:r>
        <w:rPr>
          <w:rFonts w:hint="eastAsia"/>
          <w:sz w:val="28"/>
          <w:szCs w:val="28"/>
        </w:rPr>
        <w:t>）在职人员攻读博士、硕士学位指的是在本校读书的学生，不是本校在职人员。如果本校在职人员也在本校在职攻读博士、硕士，也计入本校学生中。此类学生只有学位没有学历。</w:t>
      </w:r>
    </w:p>
    <w:p w14:paraId="27FFAA05" w14:textId="77777777" w:rsidR="002B6E7C" w:rsidRDefault="00205E6C">
      <w:pPr>
        <w:pStyle w:val="2"/>
        <w:adjustRightInd w:val="0"/>
        <w:spacing w:line="480" w:lineRule="exact"/>
        <w:ind w:firstLine="690"/>
        <w:jc w:val="left"/>
        <w:rPr>
          <w:b/>
          <w:sz w:val="28"/>
          <w:szCs w:val="28"/>
        </w:rPr>
      </w:pPr>
      <w:r>
        <w:rPr>
          <w:rFonts w:hint="eastAsia"/>
          <w:b/>
          <w:sz w:val="28"/>
          <w:szCs w:val="28"/>
        </w:rPr>
        <w:t>（</w:t>
      </w:r>
      <w:r>
        <w:rPr>
          <w:rFonts w:hint="eastAsia"/>
          <w:b/>
          <w:sz w:val="28"/>
          <w:szCs w:val="28"/>
        </w:rPr>
        <w:t>7</w:t>
      </w:r>
      <w:r>
        <w:rPr>
          <w:rFonts w:hint="eastAsia"/>
          <w:b/>
          <w:sz w:val="28"/>
          <w:szCs w:val="28"/>
        </w:rPr>
        <w:t>）由于全日制与非全日制研究生类型的变化，</w:t>
      </w:r>
      <w:r>
        <w:rPr>
          <w:rFonts w:hint="eastAsia"/>
          <w:b/>
          <w:sz w:val="28"/>
          <w:szCs w:val="28"/>
        </w:rPr>
        <w:t>2016</w:t>
      </w:r>
      <w:r>
        <w:rPr>
          <w:rFonts w:hint="eastAsia"/>
          <w:b/>
          <w:sz w:val="28"/>
          <w:szCs w:val="28"/>
        </w:rPr>
        <w:t>年</w:t>
      </w:r>
      <w:r>
        <w:rPr>
          <w:rFonts w:hint="eastAsia"/>
          <w:b/>
          <w:sz w:val="28"/>
          <w:szCs w:val="28"/>
        </w:rPr>
        <w:t>11</w:t>
      </w:r>
      <w:r>
        <w:rPr>
          <w:rFonts w:hint="eastAsia"/>
          <w:b/>
          <w:sz w:val="28"/>
          <w:szCs w:val="28"/>
        </w:rPr>
        <w:t>月</w:t>
      </w:r>
      <w:r>
        <w:rPr>
          <w:rFonts w:hint="eastAsia"/>
          <w:b/>
          <w:sz w:val="28"/>
          <w:szCs w:val="28"/>
        </w:rPr>
        <w:t>30</w:t>
      </w:r>
      <w:r>
        <w:rPr>
          <w:rFonts w:hint="eastAsia"/>
          <w:b/>
          <w:sz w:val="28"/>
          <w:szCs w:val="28"/>
        </w:rPr>
        <w:t>日前录取的研究生按原有规定执行；</w:t>
      </w:r>
      <w:r>
        <w:rPr>
          <w:rFonts w:hint="eastAsia"/>
          <w:b/>
          <w:sz w:val="28"/>
          <w:szCs w:val="28"/>
        </w:rPr>
        <w:t>2016</w:t>
      </w:r>
      <w:r>
        <w:rPr>
          <w:rFonts w:hint="eastAsia"/>
          <w:b/>
          <w:sz w:val="28"/>
          <w:szCs w:val="28"/>
        </w:rPr>
        <w:t>年</w:t>
      </w:r>
      <w:r>
        <w:rPr>
          <w:rFonts w:hint="eastAsia"/>
          <w:b/>
          <w:sz w:val="28"/>
          <w:szCs w:val="28"/>
        </w:rPr>
        <w:t>12</w:t>
      </w:r>
      <w:r>
        <w:rPr>
          <w:rFonts w:hint="eastAsia"/>
          <w:b/>
          <w:sz w:val="28"/>
          <w:szCs w:val="28"/>
        </w:rPr>
        <w:t>月</w:t>
      </w:r>
      <w:r>
        <w:rPr>
          <w:rFonts w:hint="eastAsia"/>
          <w:b/>
          <w:sz w:val="28"/>
          <w:szCs w:val="28"/>
        </w:rPr>
        <w:t>1</w:t>
      </w:r>
      <w:r>
        <w:rPr>
          <w:rFonts w:hint="eastAsia"/>
          <w:b/>
          <w:sz w:val="28"/>
          <w:szCs w:val="28"/>
        </w:rPr>
        <w:t>日后录取的研究生从培养方式上按全日制和非全日制形式区分。</w:t>
      </w:r>
    </w:p>
    <w:p w14:paraId="162A36F2" w14:textId="77777777" w:rsidR="002B6E7C" w:rsidRDefault="00205E6C">
      <w:pPr>
        <w:pStyle w:val="2"/>
        <w:adjustRightInd w:val="0"/>
        <w:spacing w:line="480" w:lineRule="exact"/>
        <w:ind w:firstLine="690"/>
        <w:jc w:val="left"/>
        <w:rPr>
          <w:sz w:val="28"/>
          <w:szCs w:val="28"/>
        </w:rPr>
      </w:pPr>
      <w:r>
        <w:rPr>
          <w:rFonts w:hint="eastAsia"/>
          <w:sz w:val="28"/>
          <w:szCs w:val="28"/>
        </w:rPr>
        <w:t xml:space="preserve"> 2.</w:t>
      </w:r>
      <w:r>
        <w:rPr>
          <w:rFonts w:hint="eastAsia"/>
          <w:sz w:val="28"/>
          <w:szCs w:val="28"/>
        </w:rPr>
        <w:t>成人本专科生</w:t>
      </w:r>
    </w:p>
    <w:p w14:paraId="6C8A8D12"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 xml:space="preserve"> </w:t>
      </w:r>
      <w:r>
        <w:rPr>
          <w:rFonts w:hint="eastAsia"/>
          <w:sz w:val="28"/>
          <w:szCs w:val="28"/>
        </w:rPr>
        <w:t>（</w:t>
      </w:r>
      <w:r>
        <w:rPr>
          <w:rFonts w:hint="eastAsia"/>
          <w:sz w:val="28"/>
          <w:szCs w:val="28"/>
        </w:rPr>
        <w:t>1</w:t>
      </w:r>
      <w:r>
        <w:rPr>
          <w:rFonts w:hint="eastAsia"/>
          <w:sz w:val="28"/>
          <w:szCs w:val="28"/>
        </w:rPr>
        <w:t>）成人高等教育上半年（春季）入学的新生为今年的招生数，各学校要按实际到校报到的学生填报。</w:t>
      </w:r>
    </w:p>
    <w:p w14:paraId="1A52DD5C"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2</w:t>
      </w:r>
      <w:r>
        <w:rPr>
          <w:rFonts w:hint="eastAsia"/>
          <w:sz w:val="28"/>
          <w:szCs w:val="28"/>
        </w:rPr>
        <w:t>）在“成人学生分专业分年级报表”中，相关年级栏中应全部有数据，其他有关数据按实际情况填报。</w:t>
      </w:r>
    </w:p>
    <w:p w14:paraId="7802C299"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3</w:t>
      </w:r>
      <w:r>
        <w:rPr>
          <w:rFonts w:hint="eastAsia"/>
          <w:sz w:val="28"/>
          <w:szCs w:val="28"/>
        </w:rPr>
        <w:t>）学制为</w:t>
      </w:r>
      <w:r>
        <w:rPr>
          <w:rFonts w:hint="eastAsia"/>
          <w:sz w:val="28"/>
          <w:szCs w:val="28"/>
        </w:rPr>
        <w:t>2.5</w:t>
      </w:r>
      <w:r>
        <w:rPr>
          <w:rFonts w:hint="eastAsia"/>
          <w:sz w:val="28"/>
          <w:szCs w:val="28"/>
        </w:rPr>
        <w:t>年的成人本专科学生，年制填</w:t>
      </w:r>
      <w:r>
        <w:rPr>
          <w:rFonts w:hint="eastAsia"/>
          <w:sz w:val="28"/>
          <w:szCs w:val="28"/>
        </w:rPr>
        <w:t>2</w:t>
      </w:r>
      <w:r>
        <w:rPr>
          <w:rFonts w:hint="eastAsia"/>
          <w:sz w:val="28"/>
          <w:szCs w:val="28"/>
        </w:rPr>
        <w:t>年，二年级学生计入预计毕业生数。</w:t>
      </w:r>
    </w:p>
    <w:p w14:paraId="1CF05FEB" w14:textId="77777777" w:rsidR="002B6E7C" w:rsidRDefault="00205E6C">
      <w:pPr>
        <w:pStyle w:val="2"/>
        <w:adjustRightInd w:val="0"/>
        <w:spacing w:line="480" w:lineRule="exact"/>
        <w:ind w:firstLine="690"/>
        <w:jc w:val="left"/>
        <w:rPr>
          <w:sz w:val="28"/>
          <w:szCs w:val="28"/>
        </w:rPr>
      </w:pPr>
      <w:r>
        <w:rPr>
          <w:rFonts w:hint="eastAsia"/>
          <w:sz w:val="28"/>
          <w:szCs w:val="28"/>
        </w:rPr>
        <w:t>3</w:t>
      </w:r>
      <w:r>
        <w:rPr>
          <w:rFonts w:hint="eastAsia"/>
          <w:sz w:val="28"/>
          <w:szCs w:val="28"/>
        </w:rPr>
        <w:t>．网络本专科</w:t>
      </w:r>
    </w:p>
    <w:p w14:paraId="4C9C896C" w14:textId="77777777" w:rsidR="002B6E7C" w:rsidRDefault="00205E6C">
      <w:pPr>
        <w:pStyle w:val="2"/>
        <w:adjustRightInd w:val="0"/>
        <w:spacing w:line="480" w:lineRule="exact"/>
        <w:ind w:firstLine="690"/>
        <w:jc w:val="left"/>
        <w:rPr>
          <w:sz w:val="28"/>
          <w:szCs w:val="28"/>
        </w:rPr>
      </w:pPr>
      <w:r>
        <w:rPr>
          <w:rFonts w:hint="eastAsia"/>
          <w:sz w:val="28"/>
          <w:szCs w:val="28"/>
        </w:rPr>
        <w:t>“网络本专科学生”必须是经教育部批准招收网络学生的招生学校才可以填报，外省高校或本省高校在我省有关高校设立的网络教学点（站）的有关数据由举办学校填报。我省只有南京大学、东南大学和江南大学三所学校有网络学生。</w:t>
      </w:r>
    </w:p>
    <w:p w14:paraId="2C50BFEA" w14:textId="77777777" w:rsidR="002B6E7C" w:rsidRDefault="00205E6C">
      <w:pPr>
        <w:pStyle w:val="2"/>
        <w:adjustRightInd w:val="0"/>
        <w:spacing w:line="480" w:lineRule="exact"/>
        <w:ind w:firstLine="690"/>
        <w:jc w:val="left"/>
        <w:rPr>
          <w:sz w:val="28"/>
          <w:szCs w:val="28"/>
        </w:rPr>
      </w:pPr>
      <w:r>
        <w:rPr>
          <w:rFonts w:hint="eastAsia"/>
          <w:sz w:val="28"/>
          <w:szCs w:val="28"/>
        </w:rPr>
        <w:t>4.</w:t>
      </w:r>
      <w:r>
        <w:rPr>
          <w:rFonts w:hint="eastAsia"/>
          <w:sz w:val="28"/>
          <w:szCs w:val="28"/>
        </w:rPr>
        <w:t>师范生</w:t>
      </w:r>
    </w:p>
    <w:p w14:paraId="30DF3905" w14:textId="77777777" w:rsidR="002B6E7C" w:rsidRDefault="00205E6C">
      <w:pPr>
        <w:pStyle w:val="2"/>
        <w:adjustRightInd w:val="0"/>
        <w:spacing w:line="480" w:lineRule="exact"/>
        <w:ind w:firstLine="690"/>
        <w:jc w:val="left"/>
        <w:rPr>
          <w:sz w:val="28"/>
          <w:szCs w:val="28"/>
        </w:rPr>
      </w:pPr>
      <w:r>
        <w:rPr>
          <w:rFonts w:hint="eastAsia"/>
          <w:sz w:val="28"/>
          <w:szCs w:val="28"/>
        </w:rPr>
        <w:t>非师范生在专业代码后加</w:t>
      </w:r>
      <w:r>
        <w:rPr>
          <w:rFonts w:hint="eastAsia"/>
          <w:sz w:val="28"/>
          <w:szCs w:val="28"/>
        </w:rPr>
        <w:t>0</w:t>
      </w:r>
      <w:r>
        <w:rPr>
          <w:rFonts w:hint="eastAsia"/>
          <w:sz w:val="28"/>
          <w:szCs w:val="28"/>
        </w:rPr>
        <w:t>，师范生在专业代码后加</w:t>
      </w:r>
      <w:r>
        <w:rPr>
          <w:rFonts w:hint="eastAsia"/>
          <w:sz w:val="28"/>
          <w:szCs w:val="28"/>
        </w:rPr>
        <w:t>1</w:t>
      </w:r>
      <w:r>
        <w:rPr>
          <w:rFonts w:hint="eastAsia"/>
          <w:sz w:val="28"/>
          <w:szCs w:val="28"/>
        </w:rPr>
        <w:t>。此代码是区分师范类专业的唯一编码。</w:t>
      </w:r>
    </w:p>
    <w:p w14:paraId="7E9B3374" w14:textId="77777777" w:rsidR="002B6E7C" w:rsidRDefault="00205E6C">
      <w:pPr>
        <w:pStyle w:val="2"/>
        <w:adjustRightInd w:val="0"/>
        <w:spacing w:line="480" w:lineRule="exact"/>
        <w:ind w:firstLine="690"/>
        <w:jc w:val="left"/>
        <w:rPr>
          <w:sz w:val="28"/>
          <w:szCs w:val="28"/>
        </w:rPr>
      </w:pPr>
      <w:r>
        <w:rPr>
          <w:rFonts w:hint="eastAsia"/>
          <w:sz w:val="28"/>
          <w:szCs w:val="28"/>
        </w:rPr>
        <w:t>5.</w:t>
      </w:r>
      <w:r>
        <w:rPr>
          <w:rFonts w:hint="eastAsia"/>
          <w:sz w:val="28"/>
          <w:szCs w:val="28"/>
        </w:rPr>
        <w:t>留学生</w:t>
      </w:r>
    </w:p>
    <w:p w14:paraId="2311E3A7" w14:textId="77777777" w:rsidR="002B6E7C" w:rsidRDefault="00205E6C">
      <w:pPr>
        <w:pStyle w:val="2"/>
        <w:adjustRightInd w:val="0"/>
        <w:spacing w:line="480" w:lineRule="exact"/>
        <w:ind w:firstLine="690"/>
        <w:jc w:val="left"/>
        <w:rPr>
          <w:sz w:val="28"/>
          <w:szCs w:val="28"/>
        </w:rPr>
      </w:pPr>
      <w:r>
        <w:rPr>
          <w:rFonts w:hint="eastAsia"/>
          <w:sz w:val="28"/>
          <w:szCs w:val="28"/>
        </w:rPr>
        <w:t>指持外国护照在我国高等学校注册并接受学历教育或非学历教育的外国公民，有学历教育和培训教育两种，目前外国留学生是按在校生总数计算“折合在</w:t>
      </w:r>
      <w:r>
        <w:rPr>
          <w:rFonts w:hint="eastAsia"/>
          <w:sz w:val="28"/>
          <w:szCs w:val="28"/>
        </w:rPr>
        <w:lastRenderedPageBreak/>
        <w:t>校生数”和“全日制在校生数”，短期培训指的是一年以上（含一年）的外国留学生，计入办学指标，一个留学生折合三个全日制本、专科生，填入</w:t>
      </w:r>
      <w:r>
        <w:rPr>
          <w:rFonts w:hint="eastAsia"/>
          <w:sz w:val="28"/>
          <w:szCs w:val="28"/>
        </w:rPr>
        <w:t>361</w:t>
      </w:r>
      <w:r>
        <w:rPr>
          <w:rFonts w:hint="eastAsia"/>
          <w:sz w:val="28"/>
          <w:szCs w:val="28"/>
        </w:rPr>
        <w:t>表。</w:t>
      </w:r>
    </w:p>
    <w:p w14:paraId="0057308C" w14:textId="77777777" w:rsidR="002B6E7C" w:rsidRDefault="00205E6C">
      <w:pPr>
        <w:ind w:firstLine="640"/>
        <w:rPr>
          <w:rFonts w:eastAsia="仿宋_GB2312"/>
          <w:b/>
          <w:sz w:val="28"/>
          <w:szCs w:val="28"/>
        </w:rPr>
      </w:pPr>
      <w:r>
        <w:rPr>
          <w:rFonts w:eastAsia="仿宋_GB2312" w:hint="eastAsia"/>
          <w:b/>
          <w:sz w:val="28"/>
          <w:szCs w:val="28"/>
        </w:rPr>
        <w:t>6.</w:t>
      </w:r>
      <w:r>
        <w:rPr>
          <w:rFonts w:eastAsia="仿宋_GB2312" w:hint="eastAsia"/>
          <w:b/>
          <w:sz w:val="28"/>
          <w:szCs w:val="28"/>
        </w:rPr>
        <w:t>港澳台侨</w:t>
      </w:r>
    </w:p>
    <w:p w14:paraId="2BEE2B26" w14:textId="77777777" w:rsidR="002B6E7C" w:rsidRDefault="00205E6C">
      <w:pPr>
        <w:ind w:firstLine="640"/>
        <w:rPr>
          <w:b/>
          <w:sz w:val="28"/>
          <w:szCs w:val="28"/>
        </w:rPr>
      </w:pPr>
      <w:r>
        <w:rPr>
          <w:rFonts w:eastAsia="仿宋_GB2312" w:hint="eastAsia"/>
          <w:b/>
          <w:sz w:val="28"/>
          <w:szCs w:val="28"/>
        </w:rPr>
        <w:t>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w:t>
      </w:r>
      <w:r>
        <w:rPr>
          <w:rFonts w:eastAsia="仿宋_GB2312" w:hint="eastAsia"/>
          <w:b/>
          <w:sz w:val="28"/>
          <w:szCs w:val="28"/>
        </w:rPr>
        <w:t>2</w:t>
      </w:r>
      <w:r>
        <w:rPr>
          <w:rFonts w:eastAsia="仿宋_GB2312" w:hint="eastAsia"/>
          <w:b/>
          <w:sz w:val="28"/>
          <w:szCs w:val="28"/>
        </w:rPr>
        <w:t>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14:paraId="6AFA24CC" w14:textId="77777777" w:rsidR="002B6E7C" w:rsidRDefault="00205E6C">
      <w:pPr>
        <w:pStyle w:val="2"/>
        <w:adjustRightInd w:val="0"/>
        <w:spacing w:line="480" w:lineRule="exact"/>
        <w:ind w:firstLine="690"/>
        <w:jc w:val="left"/>
        <w:rPr>
          <w:sz w:val="28"/>
          <w:szCs w:val="28"/>
        </w:rPr>
      </w:pPr>
      <w:r>
        <w:rPr>
          <w:rFonts w:hint="eastAsia"/>
          <w:sz w:val="28"/>
          <w:szCs w:val="28"/>
        </w:rPr>
        <w:t>7.</w:t>
      </w:r>
      <w:r>
        <w:rPr>
          <w:rFonts w:hint="eastAsia"/>
          <w:sz w:val="28"/>
          <w:szCs w:val="28"/>
        </w:rPr>
        <w:t>进修生和培训生</w:t>
      </w:r>
      <w:r>
        <w:rPr>
          <w:rFonts w:hint="eastAsia"/>
          <w:sz w:val="28"/>
          <w:szCs w:val="28"/>
        </w:rPr>
        <w:t xml:space="preserve"> </w:t>
      </w:r>
    </w:p>
    <w:p w14:paraId="1962A617"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w:t>
      </w:r>
      <w:r>
        <w:rPr>
          <w:rFonts w:hint="eastAsia"/>
          <w:sz w:val="28"/>
          <w:szCs w:val="28"/>
        </w:rPr>
        <w:t>）进修及培训：是指在各级各类学校和其他有关机构中负责非学历教育的教育机构（包括继续教育学院、培训中心、职业教育中心等），组织开展各类人员的进修、培训等继续教育活动。进修及培训的培训对象按培训主题（党政管理、企业经营管理、专业技术、职业技能）确定；培训模式可分为集中培训、远程培训、跟岗实践，统计填报时，按不同的培训模式分别填报，统计含有两种以上的混合培训模式时，有明显的时段划分的按其培训模式分别填报，无明显时段划分，按其主要培训模式填报。</w:t>
      </w:r>
    </w:p>
    <w:p w14:paraId="788A7D1F"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2</w:t>
      </w:r>
      <w:r>
        <w:rPr>
          <w:rFonts w:hint="eastAsia"/>
          <w:sz w:val="28"/>
          <w:szCs w:val="28"/>
        </w:rPr>
        <w:t>）培训时间：是指参加培训完成学业，考核合格，可取得培训结业证明的每位学员的学时之和，是按培训主题</w:t>
      </w:r>
      <w:r>
        <w:rPr>
          <w:rFonts w:hint="eastAsia"/>
          <w:sz w:val="28"/>
          <w:szCs w:val="28"/>
        </w:rPr>
        <w:t>(</w:t>
      </w:r>
      <w:r>
        <w:rPr>
          <w:rFonts w:hint="eastAsia"/>
          <w:sz w:val="28"/>
          <w:szCs w:val="28"/>
        </w:rPr>
        <w:t>对象</w:t>
      </w:r>
      <w:r>
        <w:rPr>
          <w:rFonts w:hint="eastAsia"/>
          <w:sz w:val="28"/>
          <w:szCs w:val="28"/>
        </w:rPr>
        <w:t>)</w:t>
      </w:r>
      <w:r>
        <w:rPr>
          <w:rFonts w:hint="eastAsia"/>
          <w:sz w:val="28"/>
          <w:szCs w:val="28"/>
        </w:rPr>
        <w:t>、培训模式分别填报（每学时为</w:t>
      </w:r>
      <w:r>
        <w:rPr>
          <w:rFonts w:hint="eastAsia"/>
          <w:sz w:val="28"/>
          <w:szCs w:val="28"/>
        </w:rPr>
        <w:t>45</w:t>
      </w:r>
      <w:r>
        <w:rPr>
          <w:rFonts w:hint="eastAsia"/>
          <w:sz w:val="28"/>
          <w:szCs w:val="28"/>
        </w:rPr>
        <w:t>分钟，每天最多计</w:t>
      </w:r>
      <w:r>
        <w:rPr>
          <w:rFonts w:hint="eastAsia"/>
          <w:sz w:val="28"/>
          <w:szCs w:val="28"/>
        </w:rPr>
        <w:t>8</w:t>
      </w:r>
      <w:r>
        <w:rPr>
          <w:rFonts w:hint="eastAsia"/>
          <w:sz w:val="28"/>
          <w:szCs w:val="28"/>
        </w:rPr>
        <w:t>学时）。</w:t>
      </w:r>
    </w:p>
    <w:p w14:paraId="73EEF403"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3</w:t>
      </w:r>
      <w:r>
        <w:rPr>
          <w:rFonts w:hint="eastAsia"/>
          <w:sz w:val="28"/>
          <w:szCs w:val="28"/>
        </w:rPr>
        <w:t>）集中培训：是指学员集中，以班级为单位组织当面授课的培训模式。</w:t>
      </w:r>
    </w:p>
    <w:p w14:paraId="31140AB5"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4</w:t>
      </w:r>
      <w:r>
        <w:rPr>
          <w:rFonts w:hint="eastAsia"/>
          <w:sz w:val="28"/>
          <w:szCs w:val="28"/>
        </w:rPr>
        <w:t>）远程培训：是指学员通过远程开放服务平台学习的培训模式。</w:t>
      </w:r>
    </w:p>
    <w:p w14:paraId="68EB7FB8"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5</w:t>
      </w:r>
      <w:r>
        <w:rPr>
          <w:rFonts w:hint="eastAsia"/>
          <w:sz w:val="28"/>
          <w:szCs w:val="28"/>
        </w:rPr>
        <w:t>）跟岗实践：是指学员到优质教育资源学校，参与指导教师的各教育教学环节、科学研究进行实践、研修的培训模式。</w:t>
      </w:r>
    </w:p>
    <w:p w14:paraId="2D8F9800" w14:textId="77777777" w:rsidR="002B6E7C" w:rsidRDefault="00205E6C">
      <w:pPr>
        <w:pStyle w:val="2"/>
        <w:adjustRightInd w:val="0"/>
        <w:spacing w:line="480" w:lineRule="exact"/>
        <w:ind w:firstLine="690"/>
        <w:jc w:val="left"/>
        <w:rPr>
          <w:sz w:val="28"/>
          <w:szCs w:val="28"/>
        </w:rPr>
      </w:pPr>
      <w:r>
        <w:rPr>
          <w:rFonts w:hint="eastAsia"/>
          <w:sz w:val="28"/>
          <w:szCs w:val="28"/>
        </w:rPr>
        <w:lastRenderedPageBreak/>
        <w:t>（</w:t>
      </w:r>
      <w:r>
        <w:rPr>
          <w:rFonts w:hint="eastAsia"/>
          <w:sz w:val="28"/>
          <w:szCs w:val="28"/>
        </w:rPr>
        <w:t>6</w:t>
      </w:r>
      <w:r>
        <w:rPr>
          <w:rFonts w:hint="eastAsia"/>
          <w:sz w:val="28"/>
          <w:szCs w:val="28"/>
        </w:rPr>
        <w:t>）党政管理培训：是指针对各级党政机关公务员、各级各类事业单位党政管理干部进行的党的方针政策及科学理论、党纪国法、行政管理知识等培训。</w:t>
      </w:r>
    </w:p>
    <w:p w14:paraId="78C70FE3"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7</w:t>
      </w:r>
      <w:r>
        <w:rPr>
          <w:rFonts w:hint="eastAsia"/>
          <w:sz w:val="28"/>
          <w:szCs w:val="28"/>
        </w:rPr>
        <w:t>）企业经营管理培训：是指针对各行各业企业经营管理岗位工作人员进行的企业经营管理专业知识培训。</w:t>
      </w:r>
    </w:p>
    <w:p w14:paraId="07B97A25"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8</w:t>
      </w:r>
      <w:r>
        <w:rPr>
          <w:rFonts w:hint="eastAsia"/>
          <w:sz w:val="28"/>
          <w:szCs w:val="28"/>
        </w:rPr>
        <w:t>）专业技术培训：是指针对各行各业从事专业技术岗位工作人员进行的专业技术知识培训。如工程技术人员、农业技术人员、教师、会计人员、统计人员、公证人员、政工人员。</w:t>
      </w:r>
    </w:p>
    <w:p w14:paraId="718F8886"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9</w:t>
      </w:r>
      <w:r>
        <w:rPr>
          <w:rFonts w:hint="eastAsia"/>
          <w:sz w:val="28"/>
          <w:szCs w:val="28"/>
        </w:rPr>
        <w:t>）职业技能培训：是指针对各行各类专门从事职业技能岗位工作人员进行的工作技能知识培训。</w:t>
      </w:r>
    </w:p>
    <w:p w14:paraId="2A756787"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w:t>
      </w:r>
      <w:r>
        <w:rPr>
          <w:sz w:val="28"/>
          <w:szCs w:val="28"/>
        </w:rPr>
        <w:t>0</w:t>
      </w:r>
      <w:r>
        <w:rPr>
          <w:rFonts w:hint="eastAsia"/>
          <w:sz w:val="28"/>
          <w:szCs w:val="28"/>
        </w:rPr>
        <w:t>）农村劳动者：是指从事农业产业的劳动者。</w:t>
      </w:r>
    </w:p>
    <w:p w14:paraId="751180C7"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w:t>
      </w:r>
      <w:r>
        <w:rPr>
          <w:sz w:val="28"/>
          <w:szCs w:val="28"/>
        </w:rPr>
        <w:t>1</w:t>
      </w:r>
      <w:r>
        <w:rPr>
          <w:rFonts w:hint="eastAsia"/>
          <w:sz w:val="28"/>
          <w:szCs w:val="28"/>
        </w:rPr>
        <w:t>）进城务工人员：是指户籍登记在乡村，进入城镇从事技术含量较低的体力劳动，且工资待遇较低的人员（含农村劳动力转移培训人员）。</w:t>
      </w:r>
    </w:p>
    <w:p w14:paraId="3B865139"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w:t>
      </w:r>
      <w:r>
        <w:rPr>
          <w:sz w:val="28"/>
          <w:szCs w:val="28"/>
        </w:rPr>
        <w:t>2</w:t>
      </w:r>
      <w:r>
        <w:rPr>
          <w:rFonts w:hint="eastAsia"/>
          <w:sz w:val="28"/>
          <w:szCs w:val="28"/>
        </w:rPr>
        <w:t>）学生：是指参加文化、艺术、体育、知识普及等兴趣培训的学生、儿童。</w:t>
      </w:r>
    </w:p>
    <w:p w14:paraId="2AE6C629"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13</w:t>
      </w:r>
      <w:r>
        <w:rPr>
          <w:rFonts w:hint="eastAsia"/>
          <w:sz w:val="28"/>
          <w:szCs w:val="28"/>
        </w:rPr>
        <w:t>）老年人：是指已经离退休人员。</w:t>
      </w:r>
    </w:p>
    <w:p w14:paraId="724CCD30" w14:textId="77777777" w:rsidR="002B6E7C" w:rsidRDefault="00205E6C">
      <w:pPr>
        <w:pStyle w:val="2"/>
        <w:adjustRightInd w:val="0"/>
        <w:spacing w:line="480" w:lineRule="exact"/>
        <w:ind w:firstLine="690"/>
        <w:jc w:val="left"/>
        <w:rPr>
          <w:sz w:val="28"/>
          <w:szCs w:val="28"/>
        </w:rPr>
      </w:pPr>
      <w:r>
        <w:rPr>
          <w:rFonts w:hint="eastAsia"/>
          <w:sz w:val="28"/>
          <w:szCs w:val="28"/>
        </w:rPr>
        <w:t xml:space="preserve">8. </w:t>
      </w:r>
      <w:r>
        <w:rPr>
          <w:rFonts w:hint="eastAsia"/>
          <w:sz w:val="28"/>
          <w:szCs w:val="28"/>
        </w:rPr>
        <w:t>预科生</w:t>
      </w:r>
    </w:p>
    <w:p w14:paraId="0768906B" w14:textId="77777777" w:rsidR="002B6E7C" w:rsidRDefault="00205E6C">
      <w:pPr>
        <w:pStyle w:val="2"/>
        <w:adjustRightInd w:val="0"/>
        <w:spacing w:line="480" w:lineRule="exact"/>
        <w:ind w:firstLine="690"/>
        <w:jc w:val="left"/>
        <w:rPr>
          <w:sz w:val="28"/>
          <w:szCs w:val="28"/>
        </w:rPr>
      </w:pPr>
      <w:r>
        <w:rPr>
          <w:rFonts w:hint="eastAsia"/>
          <w:sz w:val="28"/>
          <w:szCs w:val="28"/>
        </w:rPr>
        <w:t>指教育部下达预科招生计划，招收的少数民族、港澳台、华侨、高水平运动员等学生。经过</w:t>
      </w:r>
      <w:r>
        <w:rPr>
          <w:rFonts w:hint="eastAsia"/>
          <w:sz w:val="28"/>
          <w:szCs w:val="28"/>
        </w:rPr>
        <w:t>1-2</w:t>
      </w:r>
      <w:r>
        <w:rPr>
          <w:rFonts w:hint="eastAsia"/>
          <w:sz w:val="28"/>
          <w:szCs w:val="28"/>
        </w:rPr>
        <w:t>年的文化补习，合格者转入本专科阶段学习。</w:t>
      </w:r>
    </w:p>
    <w:p w14:paraId="51791497"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w:t>
      </w:r>
      <w:r>
        <w:rPr>
          <w:rFonts w:hint="eastAsia"/>
          <w:sz w:val="28"/>
          <w:szCs w:val="28"/>
        </w:rPr>
        <w:t>）当年下达的预科生班计划数填入表</w:t>
      </w:r>
      <w:r>
        <w:rPr>
          <w:rFonts w:hint="eastAsia"/>
          <w:sz w:val="28"/>
          <w:szCs w:val="28"/>
        </w:rPr>
        <w:t>941</w:t>
      </w:r>
      <w:r>
        <w:rPr>
          <w:rFonts w:hint="eastAsia"/>
          <w:sz w:val="28"/>
          <w:szCs w:val="28"/>
        </w:rPr>
        <w:t>、</w:t>
      </w:r>
      <w:r>
        <w:rPr>
          <w:rFonts w:hint="eastAsia"/>
          <w:sz w:val="28"/>
          <w:szCs w:val="28"/>
        </w:rPr>
        <w:t>942</w:t>
      </w:r>
      <w:r>
        <w:rPr>
          <w:rFonts w:hint="eastAsia"/>
          <w:sz w:val="28"/>
          <w:szCs w:val="28"/>
        </w:rPr>
        <w:t>的</w:t>
      </w:r>
      <w:r>
        <w:rPr>
          <w:rFonts w:hint="eastAsia"/>
          <w:sz w:val="28"/>
          <w:szCs w:val="28"/>
        </w:rPr>
        <w:t>15</w:t>
      </w:r>
      <w:r>
        <w:rPr>
          <w:rFonts w:hint="eastAsia"/>
          <w:sz w:val="28"/>
          <w:szCs w:val="28"/>
        </w:rPr>
        <w:t>、</w:t>
      </w:r>
      <w:r>
        <w:rPr>
          <w:rFonts w:hint="eastAsia"/>
          <w:sz w:val="28"/>
          <w:szCs w:val="28"/>
        </w:rPr>
        <w:t>16</w:t>
      </w:r>
      <w:r>
        <w:rPr>
          <w:rFonts w:hint="eastAsia"/>
          <w:sz w:val="28"/>
          <w:szCs w:val="28"/>
        </w:rPr>
        <w:t>列；</w:t>
      </w:r>
    </w:p>
    <w:p w14:paraId="2D17B5C8"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2</w:t>
      </w:r>
      <w:r>
        <w:rPr>
          <w:rFonts w:hint="eastAsia"/>
          <w:sz w:val="28"/>
          <w:szCs w:val="28"/>
        </w:rPr>
        <w:t>）当年实际报到的预科生班学生数填入表</w:t>
      </w:r>
      <w:r>
        <w:rPr>
          <w:rFonts w:hint="eastAsia"/>
          <w:sz w:val="28"/>
          <w:szCs w:val="28"/>
        </w:rPr>
        <w:t>943</w:t>
      </w:r>
      <w:r>
        <w:rPr>
          <w:rFonts w:hint="eastAsia"/>
          <w:sz w:val="28"/>
          <w:szCs w:val="28"/>
        </w:rPr>
        <w:t>、</w:t>
      </w:r>
      <w:r>
        <w:rPr>
          <w:rFonts w:hint="eastAsia"/>
          <w:sz w:val="28"/>
          <w:szCs w:val="28"/>
        </w:rPr>
        <w:t>944</w:t>
      </w:r>
      <w:r>
        <w:rPr>
          <w:rFonts w:hint="eastAsia"/>
          <w:sz w:val="28"/>
          <w:szCs w:val="28"/>
        </w:rPr>
        <w:t>的</w:t>
      </w:r>
      <w:r>
        <w:rPr>
          <w:rFonts w:hint="eastAsia"/>
          <w:sz w:val="28"/>
          <w:szCs w:val="28"/>
        </w:rPr>
        <w:t>15</w:t>
      </w:r>
      <w:r>
        <w:rPr>
          <w:rFonts w:hint="eastAsia"/>
          <w:sz w:val="28"/>
          <w:szCs w:val="28"/>
        </w:rPr>
        <w:t>、</w:t>
      </w:r>
      <w:r>
        <w:rPr>
          <w:rFonts w:hint="eastAsia"/>
          <w:sz w:val="28"/>
          <w:szCs w:val="28"/>
        </w:rPr>
        <w:t>16</w:t>
      </w:r>
      <w:r>
        <w:rPr>
          <w:rFonts w:hint="eastAsia"/>
          <w:sz w:val="28"/>
          <w:szCs w:val="28"/>
        </w:rPr>
        <w:t>列；</w:t>
      </w:r>
    </w:p>
    <w:p w14:paraId="01A573BB"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3</w:t>
      </w:r>
      <w:r>
        <w:rPr>
          <w:rFonts w:hint="eastAsia"/>
          <w:sz w:val="28"/>
          <w:szCs w:val="28"/>
        </w:rPr>
        <w:t>）当年在读的预科生班学生数（含预科生班第二年）填入表</w:t>
      </w:r>
      <w:r>
        <w:rPr>
          <w:rFonts w:hint="eastAsia"/>
          <w:sz w:val="28"/>
          <w:szCs w:val="28"/>
        </w:rPr>
        <w:t>361</w:t>
      </w:r>
      <w:r>
        <w:rPr>
          <w:rFonts w:hint="eastAsia"/>
          <w:sz w:val="28"/>
          <w:szCs w:val="28"/>
        </w:rPr>
        <w:t>的普通预科生注册学生数（</w:t>
      </w:r>
      <w:r>
        <w:rPr>
          <w:rFonts w:hint="eastAsia"/>
          <w:sz w:val="28"/>
          <w:szCs w:val="28"/>
        </w:rPr>
        <w:t>02</w:t>
      </w:r>
      <w:r>
        <w:rPr>
          <w:rFonts w:hint="eastAsia"/>
          <w:sz w:val="28"/>
          <w:szCs w:val="28"/>
        </w:rPr>
        <w:t>行，</w:t>
      </w:r>
      <w:r>
        <w:rPr>
          <w:rFonts w:hint="eastAsia"/>
          <w:sz w:val="28"/>
          <w:szCs w:val="28"/>
        </w:rPr>
        <w:t>3</w:t>
      </w:r>
      <w:r>
        <w:rPr>
          <w:rFonts w:hint="eastAsia"/>
          <w:sz w:val="28"/>
          <w:szCs w:val="28"/>
        </w:rPr>
        <w:t>、</w:t>
      </w:r>
      <w:r>
        <w:rPr>
          <w:rFonts w:hint="eastAsia"/>
          <w:sz w:val="28"/>
          <w:szCs w:val="28"/>
        </w:rPr>
        <w:t>4</w:t>
      </w:r>
      <w:r>
        <w:rPr>
          <w:rFonts w:hint="eastAsia"/>
          <w:sz w:val="28"/>
          <w:szCs w:val="28"/>
        </w:rPr>
        <w:t>列）；</w:t>
      </w:r>
    </w:p>
    <w:p w14:paraId="435577A5"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4</w:t>
      </w:r>
      <w:r>
        <w:rPr>
          <w:rFonts w:hint="eastAsia"/>
          <w:sz w:val="28"/>
          <w:szCs w:val="28"/>
        </w:rPr>
        <w:t>）当年经考核合格，江苏高校发放录取通知书的预科生数填入表</w:t>
      </w:r>
      <w:r>
        <w:rPr>
          <w:rFonts w:hint="eastAsia"/>
          <w:sz w:val="28"/>
          <w:szCs w:val="28"/>
        </w:rPr>
        <w:t>941</w:t>
      </w:r>
      <w:r>
        <w:rPr>
          <w:rFonts w:hint="eastAsia"/>
          <w:sz w:val="28"/>
          <w:szCs w:val="28"/>
        </w:rPr>
        <w:t>、</w:t>
      </w:r>
      <w:r>
        <w:rPr>
          <w:rFonts w:hint="eastAsia"/>
          <w:sz w:val="28"/>
          <w:szCs w:val="28"/>
        </w:rPr>
        <w:t>942</w:t>
      </w:r>
      <w:r>
        <w:rPr>
          <w:rFonts w:hint="eastAsia"/>
          <w:sz w:val="28"/>
          <w:szCs w:val="28"/>
        </w:rPr>
        <w:t>的</w:t>
      </w:r>
      <w:r>
        <w:rPr>
          <w:rFonts w:hint="eastAsia"/>
          <w:sz w:val="28"/>
          <w:szCs w:val="28"/>
        </w:rPr>
        <w:t>3</w:t>
      </w:r>
      <w:r>
        <w:rPr>
          <w:rFonts w:hint="eastAsia"/>
          <w:sz w:val="28"/>
          <w:szCs w:val="28"/>
        </w:rPr>
        <w:t>、</w:t>
      </w:r>
      <w:r>
        <w:rPr>
          <w:rFonts w:hint="eastAsia"/>
          <w:sz w:val="28"/>
          <w:szCs w:val="28"/>
        </w:rPr>
        <w:t>4</w:t>
      </w:r>
      <w:r>
        <w:rPr>
          <w:rFonts w:hint="eastAsia"/>
          <w:sz w:val="28"/>
          <w:szCs w:val="28"/>
        </w:rPr>
        <w:t>列，并计入</w:t>
      </w:r>
      <w:r>
        <w:rPr>
          <w:rFonts w:hint="eastAsia"/>
          <w:sz w:val="28"/>
          <w:szCs w:val="28"/>
        </w:rPr>
        <w:t>13</w:t>
      </w:r>
      <w:r>
        <w:rPr>
          <w:rFonts w:hint="eastAsia"/>
          <w:sz w:val="28"/>
          <w:szCs w:val="28"/>
        </w:rPr>
        <w:t>、</w:t>
      </w:r>
      <w:r>
        <w:rPr>
          <w:rFonts w:hint="eastAsia"/>
          <w:sz w:val="28"/>
          <w:szCs w:val="28"/>
        </w:rPr>
        <w:t>14</w:t>
      </w:r>
      <w:r>
        <w:rPr>
          <w:rFonts w:hint="eastAsia"/>
          <w:sz w:val="28"/>
          <w:szCs w:val="28"/>
        </w:rPr>
        <w:t>列；</w:t>
      </w:r>
    </w:p>
    <w:p w14:paraId="40DBBCF3"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5</w:t>
      </w:r>
      <w:r>
        <w:rPr>
          <w:rFonts w:hint="eastAsia"/>
          <w:sz w:val="28"/>
          <w:szCs w:val="28"/>
        </w:rPr>
        <w:t>）当年经考核合格，持录取通知书到江苏高校实际报到的预科生数填入表</w:t>
      </w:r>
      <w:r>
        <w:rPr>
          <w:rFonts w:hint="eastAsia"/>
          <w:sz w:val="28"/>
          <w:szCs w:val="28"/>
        </w:rPr>
        <w:t>943</w:t>
      </w:r>
      <w:r>
        <w:rPr>
          <w:rFonts w:hint="eastAsia"/>
          <w:sz w:val="28"/>
          <w:szCs w:val="28"/>
        </w:rPr>
        <w:t>、</w:t>
      </w:r>
      <w:r>
        <w:rPr>
          <w:rFonts w:hint="eastAsia"/>
          <w:sz w:val="28"/>
          <w:szCs w:val="28"/>
        </w:rPr>
        <w:t>944</w:t>
      </w:r>
      <w:r>
        <w:rPr>
          <w:rFonts w:hint="eastAsia"/>
          <w:sz w:val="28"/>
          <w:szCs w:val="28"/>
        </w:rPr>
        <w:t>的</w:t>
      </w:r>
      <w:r>
        <w:rPr>
          <w:rFonts w:hint="eastAsia"/>
          <w:sz w:val="28"/>
          <w:szCs w:val="28"/>
        </w:rPr>
        <w:t>3</w:t>
      </w:r>
      <w:r>
        <w:rPr>
          <w:rFonts w:hint="eastAsia"/>
          <w:sz w:val="28"/>
          <w:szCs w:val="28"/>
        </w:rPr>
        <w:t>、</w:t>
      </w:r>
      <w:r>
        <w:rPr>
          <w:rFonts w:hint="eastAsia"/>
          <w:sz w:val="28"/>
          <w:szCs w:val="28"/>
        </w:rPr>
        <w:t>4</w:t>
      </w:r>
      <w:r>
        <w:rPr>
          <w:rFonts w:hint="eastAsia"/>
          <w:sz w:val="28"/>
          <w:szCs w:val="28"/>
        </w:rPr>
        <w:t>列（与表</w:t>
      </w:r>
      <w:r>
        <w:rPr>
          <w:rFonts w:hint="eastAsia"/>
          <w:sz w:val="28"/>
          <w:szCs w:val="28"/>
        </w:rPr>
        <w:t>311</w:t>
      </w:r>
      <w:r>
        <w:rPr>
          <w:rFonts w:hint="eastAsia"/>
          <w:sz w:val="28"/>
          <w:szCs w:val="28"/>
        </w:rPr>
        <w:t>、</w:t>
      </w:r>
      <w:r>
        <w:rPr>
          <w:rFonts w:hint="eastAsia"/>
          <w:sz w:val="28"/>
          <w:szCs w:val="28"/>
        </w:rPr>
        <w:t>312</w:t>
      </w:r>
      <w:r>
        <w:rPr>
          <w:rFonts w:hint="eastAsia"/>
          <w:sz w:val="28"/>
          <w:szCs w:val="28"/>
        </w:rPr>
        <w:t>的</w:t>
      </w:r>
      <w:r>
        <w:rPr>
          <w:rFonts w:hint="eastAsia"/>
          <w:sz w:val="28"/>
          <w:szCs w:val="28"/>
        </w:rPr>
        <w:t>5</w:t>
      </w:r>
      <w:r>
        <w:rPr>
          <w:rFonts w:hint="eastAsia"/>
          <w:sz w:val="28"/>
          <w:szCs w:val="28"/>
        </w:rPr>
        <w:t>列数值相同），并计入</w:t>
      </w:r>
      <w:r>
        <w:rPr>
          <w:rFonts w:hint="eastAsia"/>
          <w:sz w:val="28"/>
          <w:szCs w:val="28"/>
        </w:rPr>
        <w:t>13</w:t>
      </w:r>
      <w:r>
        <w:rPr>
          <w:rFonts w:hint="eastAsia"/>
          <w:sz w:val="28"/>
          <w:szCs w:val="28"/>
        </w:rPr>
        <w:t>、</w:t>
      </w:r>
      <w:r>
        <w:rPr>
          <w:rFonts w:hint="eastAsia"/>
          <w:sz w:val="28"/>
          <w:szCs w:val="28"/>
        </w:rPr>
        <w:t>14</w:t>
      </w:r>
      <w:r>
        <w:rPr>
          <w:rFonts w:hint="eastAsia"/>
          <w:sz w:val="28"/>
          <w:szCs w:val="28"/>
        </w:rPr>
        <w:t>列。</w:t>
      </w:r>
    </w:p>
    <w:p w14:paraId="48EC8A92" w14:textId="77777777" w:rsidR="002B6E7C" w:rsidRDefault="00205E6C">
      <w:pPr>
        <w:pStyle w:val="2"/>
        <w:adjustRightInd w:val="0"/>
        <w:spacing w:line="480" w:lineRule="exact"/>
        <w:ind w:firstLine="690"/>
        <w:jc w:val="left"/>
        <w:rPr>
          <w:sz w:val="28"/>
          <w:szCs w:val="28"/>
        </w:rPr>
      </w:pPr>
      <w:r>
        <w:rPr>
          <w:rFonts w:hint="eastAsia"/>
          <w:sz w:val="28"/>
          <w:szCs w:val="28"/>
        </w:rPr>
        <w:lastRenderedPageBreak/>
        <w:t>9.</w:t>
      </w:r>
      <w:r>
        <w:rPr>
          <w:rFonts w:hint="eastAsia"/>
          <w:sz w:val="28"/>
          <w:szCs w:val="28"/>
        </w:rPr>
        <w:t>自考助学班学生</w:t>
      </w:r>
    </w:p>
    <w:p w14:paraId="358CEA24" w14:textId="77777777" w:rsidR="002B6E7C" w:rsidRDefault="00205E6C">
      <w:pPr>
        <w:pStyle w:val="2"/>
        <w:adjustRightInd w:val="0"/>
        <w:spacing w:line="480" w:lineRule="exact"/>
        <w:ind w:firstLine="690"/>
        <w:jc w:val="left"/>
        <w:rPr>
          <w:sz w:val="28"/>
          <w:szCs w:val="28"/>
        </w:rPr>
      </w:pPr>
      <w:r>
        <w:rPr>
          <w:rFonts w:hint="eastAsia"/>
          <w:sz w:val="28"/>
          <w:szCs w:val="28"/>
        </w:rPr>
        <w:t>指为参加高等教育自学考试的学生举办的全日制教学辅导班所招收的学生。因此，只要为参加高等教育自学考试的、在学校全日制教学辅导班上课的学生，无论是普通类学生还是成人类学生，无论是全日制成人类的还是非全日制成人类学生，都可以计入，与学籍是否在本校无关。普通类也有参加成人自考的，虽和成人类二者统计对象的性质不同，均可在普通本科和成人教育、自考助学班中重复填写，不传导数据失真。</w:t>
      </w:r>
    </w:p>
    <w:p w14:paraId="79FF3E84" w14:textId="77777777" w:rsidR="002B6E7C" w:rsidRDefault="00205E6C">
      <w:pPr>
        <w:pStyle w:val="2"/>
        <w:adjustRightInd w:val="0"/>
        <w:spacing w:line="480" w:lineRule="exact"/>
        <w:ind w:firstLine="690"/>
        <w:jc w:val="left"/>
        <w:rPr>
          <w:b/>
          <w:sz w:val="28"/>
          <w:szCs w:val="28"/>
        </w:rPr>
      </w:pPr>
      <w:r>
        <w:rPr>
          <w:rFonts w:hint="eastAsia"/>
          <w:b/>
          <w:sz w:val="28"/>
          <w:szCs w:val="28"/>
        </w:rPr>
        <w:t>（五）关于特殊招生类型数据的填报要求</w:t>
      </w:r>
    </w:p>
    <w:p w14:paraId="500E4D2E" w14:textId="77777777" w:rsidR="002B6E7C" w:rsidRDefault="00205E6C">
      <w:pPr>
        <w:pStyle w:val="2"/>
        <w:adjustRightInd w:val="0"/>
        <w:spacing w:line="480" w:lineRule="exact"/>
        <w:ind w:firstLine="690"/>
        <w:jc w:val="left"/>
        <w:rPr>
          <w:sz w:val="28"/>
          <w:szCs w:val="28"/>
        </w:rPr>
      </w:pPr>
      <w:r>
        <w:rPr>
          <w:rFonts w:hint="eastAsia"/>
          <w:sz w:val="28"/>
          <w:szCs w:val="28"/>
        </w:rPr>
        <w:t>1.</w:t>
      </w:r>
      <w:r>
        <w:rPr>
          <w:rFonts w:hint="eastAsia"/>
          <w:sz w:val="28"/>
          <w:szCs w:val="28"/>
        </w:rPr>
        <w:t>关于挂靠招生</w:t>
      </w:r>
    </w:p>
    <w:p w14:paraId="4FB3C809"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w:t>
      </w:r>
      <w:r>
        <w:rPr>
          <w:rFonts w:hint="eastAsia"/>
          <w:sz w:val="28"/>
          <w:szCs w:val="28"/>
        </w:rPr>
        <w:t>）本专科招生计划挂靠招生的，仍按计划隶属关系填报，即由挂靠学校填报。</w:t>
      </w:r>
    </w:p>
    <w:p w14:paraId="3F0DD171" w14:textId="77777777" w:rsidR="002B6E7C" w:rsidRDefault="00205E6C">
      <w:pPr>
        <w:pStyle w:val="2"/>
        <w:adjustRightInd w:val="0"/>
        <w:spacing w:line="480" w:lineRule="exact"/>
        <w:ind w:firstLine="690"/>
        <w:jc w:val="left"/>
        <w:rPr>
          <w:sz w:val="28"/>
          <w:szCs w:val="28"/>
        </w:rPr>
      </w:pPr>
      <w:r>
        <w:rPr>
          <w:rFonts w:hint="eastAsia"/>
          <w:sz w:val="28"/>
          <w:szCs w:val="28"/>
        </w:rPr>
        <w:t>江苏科技大学张家港校区合作办学的学生，由江苏科技大学负责填报。</w:t>
      </w:r>
    </w:p>
    <w:p w14:paraId="1028C388" w14:textId="77777777" w:rsidR="002B6E7C" w:rsidRDefault="00205E6C">
      <w:pPr>
        <w:pStyle w:val="2"/>
        <w:adjustRightInd w:val="0"/>
        <w:spacing w:line="480" w:lineRule="exact"/>
        <w:ind w:firstLine="690"/>
        <w:jc w:val="left"/>
        <w:rPr>
          <w:sz w:val="28"/>
          <w:szCs w:val="28"/>
        </w:rPr>
      </w:pPr>
      <w:r>
        <w:rPr>
          <w:rFonts w:hint="eastAsia"/>
          <w:sz w:val="28"/>
          <w:szCs w:val="28"/>
        </w:rPr>
        <w:t>江苏师范大学南京校区（与江苏城市职业学院联合办学）合作办学的学生，由江苏师范大学负责填报。</w:t>
      </w:r>
    </w:p>
    <w:p w14:paraId="06E1E5F7" w14:textId="77777777" w:rsidR="002B6E7C" w:rsidRDefault="00205E6C">
      <w:pPr>
        <w:pStyle w:val="2"/>
        <w:adjustRightInd w:val="0"/>
        <w:spacing w:line="480" w:lineRule="exact"/>
        <w:ind w:firstLine="690"/>
        <w:jc w:val="left"/>
        <w:rPr>
          <w:sz w:val="28"/>
          <w:szCs w:val="28"/>
        </w:rPr>
      </w:pPr>
      <w:r>
        <w:rPr>
          <w:rFonts w:hint="eastAsia"/>
          <w:sz w:val="28"/>
          <w:szCs w:val="28"/>
        </w:rPr>
        <w:t>南京师范大学人民武装学院、浦口校区（与江苏第二师范学院联合办学）合作办学的学生，由南京师范大学负责填报。</w:t>
      </w:r>
    </w:p>
    <w:p w14:paraId="233FF8FE" w14:textId="77777777" w:rsidR="002B6E7C" w:rsidRDefault="00205E6C">
      <w:pPr>
        <w:pStyle w:val="2"/>
        <w:adjustRightInd w:val="0"/>
        <w:spacing w:line="480" w:lineRule="exact"/>
        <w:ind w:firstLine="690"/>
        <w:jc w:val="left"/>
        <w:rPr>
          <w:sz w:val="28"/>
          <w:szCs w:val="28"/>
        </w:rPr>
      </w:pPr>
      <w:r>
        <w:rPr>
          <w:rFonts w:hint="eastAsia"/>
          <w:sz w:val="28"/>
          <w:szCs w:val="28"/>
        </w:rPr>
        <w:t>江苏师范大学与连云港师范高等专科学校合作办学的学生，由江苏师范大学负责填报。</w:t>
      </w:r>
    </w:p>
    <w:p w14:paraId="683FEDF4" w14:textId="77777777" w:rsidR="002B6E7C" w:rsidRDefault="00205E6C">
      <w:pPr>
        <w:pStyle w:val="2"/>
        <w:adjustRightInd w:val="0"/>
        <w:spacing w:line="480" w:lineRule="exact"/>
        <w:ind w:firstLine="690"/>
        <w:jc w:val="left"/>
        <w:rPr>
          <w:sz w:val="28"/>
          <w:szCs w:val="28"/>
        </w:rPr>
      </w:pPr>
      <w:r>
        <w:rPr>
          <w:rFonts w:hint="eastAsia"/>
          <w:sz w:val="28"/>
          <w:szCs w:val="28"/>
        </w:rPr>
        <w:t>江苏第二师范学院和江苏城市职业学院挂靠招收的本科学生，仍由挂靠学校填报。</w:t>
      </w:r>
    </w:p>
    <w:p w14:paraId="7798A6FE" w14:textId="77777777" w:rsidR="002B6E7C" w:rsidRDefault="00205E6C">
      <w:pPr>
        <w:pStyle w:val="2"/>
        <w:adjustRightInd w:val="0"/>
        <w:spacing w:line="480" w:lineRule="exact"/>
        <w:ind w:firstLine="690"/>
        <w:jc w:val="left"/>
        <w:rPr>
          <w:sz w:val="28"/>
          <w:szCs w:val="28"/>
        </w:rPr>
      </w:pPr>
      <w:r>
        <w:rPr>
          <w:rFonts w:hint="eastAsia"/>
          <w:sz w:val="28"/>
          <w:szCs w:val="28"/>
        </w:rPr>
        <w:t>宿迁学院挂靠招收的本科学生，由宿迁学院填报。</w:t>
      </w:r>
    </w:p>
    <w:p w14:paraId="364B5A0E"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2</w:t>
      </w:r>
      <w:r>
        <w:rPr>
          <w:rFonts w:hint="eastAsia"/>
          <w:sz w:val="28"/>
          <w:szCs w:val="28"/>
        </w:rPr>
        <w:t>）研究生挂靠招生或联合培养的，仍按计划隶属关系填报，即由挂靠学校填报。如常熟理工学院的，挂靠苏州大学或与苏州大学和中国矿大联合培养的全日制硕士专业学位研究生，常熟理工学院均不要填写高基</w:t>
      </w:r>
      <w:r>
        <w:rPr>
          <w:rFonts w:hint="eastAsia"/>
          <w:sz w:val="28"/>
          <w:szCs w:val="28"/>
        </w:rPr>
        <w:t>317</w:t>
      </w:r>
      <w:r>
        <w:rPr>
          <w:rFonts w:hint="eastAsia"/>
          <w:sz w:val="28"/>
          <w:szCs w:val="28"/>
        </w:rPr>
        <w:t>和</w:t>
      </w:r>
      <w:r>
        <w:rPr>
          <w:rFonts w:hint="eastAsia"/>
          <w:sz w:val="28"/>
          <w:szCs w:val="28"/>
        </w:rPr>
        <w:t>451</w:t>
      </w:r>
      <w:r>
        <w:rPr>
          <w:rFonts w:hint="eastAsia"/>
          <w:sz w:val="28"/>
          <w:szCs w:val="28"/>
        </w:rPr>
        <w:t>表。</w:t>
      </w:r>
    </w:p>
    <w:p w14:paraId="03CAA7A0" w14:textId="77777777" w:rsidR="002B6E7C" w:rsidRDefault="00205E6C">
      <w:pPr>
        <w:pStyle w:val="2"/>
        <w:adjustRightInd w:val="0"/>
        <w:spacing w:line="480" w:lineRule="exact"/>
        <w:ind w:firstLine="690"/>
        <w:jc w:val="left"/>
        <w:rPr>
          <w:sz w:val="28"/>
          <w:szCs w:val="28"/>
        </w:rPr>
      </w:pPr>
      <w:r>
        <w:rPr>
          <w:rFonts w:hint="eastAsia"/>
          <w:sz w:val="28"/>
          <w:szCs w:val="28"/>
        </w:rPr>
        <w:t>2.</w:t>
      </w:r>
      <w:r>
        <w:rPr>
          <w:rFonts w:hint="eastAsia"/>
          <w:sz w:val="28"/>
          <w:szCs w:val="28"/>
        </w:rPr>
        <w:t>关于分段培养和联合培养</w:t>
      </w:r>
    </w:p>
    <w:p w14:paraId="108D651E" w14:textId="77777777" w:rsidR="002B6E7C" w:rsidRDefault="00205E6C">
      <w:pPr>
        <w:pStyle w:val="2"/>
        <w:adjustRightInd w:val="0"/>
        <w:spacing w:line="480" w:lineRule="exact"/>
        <w:ind w:firstLine="690"/>
        <w:jc w:val="left"/>
        <w:rPr>
          <w:sz w:val="28"/>
          <w:szCs w:val="28"/>
        </w:rPr>
      </w:pPr>
      <w:r>
        <w:rPr>
          <w:sz w:val="28"/>
          <w:szCs w:val="28"/>
        </w:rPr>
        <w:t>根据</w:t>
      </w:r>
      <w:r>
        <w:rPr>
          <w:rFonts w:hint="eastAsia"/>
          <w:sz w:val="28"/>
          <w:szCs w:val="28"/>
        </w:rPr>
        <w:t>《</w:t>
      </w:r>
      <w:r>
        <w:rPr>
          <w:sz w:val="28"/>
          <w:szCs w:val="28"/>
        </w:rPr>
        <w:t>省教育厅关于公布</w:t>
      </w:r>
      <w:r>
        <w:rPr>
          <w:sz w:val="28"/>
          <w:szCs w:val="28"/>
        </w:rPr>
        <w:t>2013</w:t>
      </w:r>
      <w:r>
        <w:rPr>
          <w:sz w:val="28"/>
          <w:szCs w:val="28"/>
        </w:rPr>
        <w:t>年江苏省现代职教体系建设试点项目的通知</w:t>
      </w:r>
      <w:r>
        <w:rPr>
          <w:rFonts w:hint="eastAsia"/>
          <w:sz w:val="28"/>
          <w:szCs w:val="28"/>
        </w:rPr>
        <w:t>》</w:t>
      </w:r>
      <w:r>
        <w:rPr>
          <w:rFonts w:hint="eastAsia"/>
          <w:sz w:val="28"/>
          <w:szCs w:val="28"/>
        </w:rPr>
        <w:lastRenderedPageBreak/>
        <w:t>（</w:t>
      </w:r>
      <w:r>
        <w:rPr>
          <w:sz w:val="28"/>
          <w:szCs w:val="28"/>
        </w:rPr>
        <w:t>苏教职〔</w:t>
      </w:r>
      <w:r>
        <w:rPr>
          <w:sz w:val="28"/>
          <w:szCs w:val="28"/>
        </w:rPr>
        <w:t>2013</w:t>
      </w:r>
      <w:r>
        <w:rPr>
          <w:sz w:val="28"/>
          <w:szCs w:val="28"/>
        </w:rPr>
        <w:t>〕</w:t>
      </w:r>
      <w:r>
        <w:rPr>
          <w:sz w:val="28"/>
          <w:szCs w:val="28"/>
        </w:rPr>
        <w:t>20</w:t>
      </w:r>
      <w:r>
        <w:rPr>
          <w:sz w:val="28"/>
          <w:szCs w:val="28"/>
        </w:rPr>
        <w:t>号</w:t>
      </w:r>
      <w:r>
        <w:rPr>
          <w:rFonts w:hint="eastAsia"/>
          <w:sz w:val="28"/>
          <w:szCs w:val="28"/>
        </w:rPr>
        <w:t>），今年开始我省共有</w:t>
      </w:r>
      <w:r>
        <w:rPr>
          <w:rFonts w:hint="eastAsia"/>
          <w:sz w:val="28"/>
          <w:szCs w:val="28"/>
        </w:rPr>
        <w:t>7</w:t>
      </w:r>
      <w:r>
        <w:rPr>
          <w:rFonts w:hint="eastAsia"/>
          <w:sz w:val="28"/>
          <w:szCs w:val="28"/>
        </w:rPr>
        <w:t>类分段培养和联合培养的现代职教体系建设项目</w:t>
      </w:r>
      <w:r>
        <w:rPr>
          <w:sz w:val="28"/>
          <w:szCs w:val="28"/>
        </w:rPr>
        <w:t>进行试点，</w:t>
      </w:r>
      <w:r>
        <w:rPr>
          <w:rFonts w:hint="eastAsia"/>
          <w:sz w:val="28"/>
          <w:szCs w:val="28"/>
        </w:rPr>
        <w:t>包括</w:t>
      </w:r>
      <w:r>
        <w:rPr>
          <w:sz w:val="28"/>
          <w:szCs w:val="28"/>
        </w:rPr>
        <w:t>：中高等职业教育</w:t>
      </w:r>
      <w:r>
        <w:rPr>
          <w:sz w:val="28"/>
          <w:szCs w:val="28"/>
        </w:rPr>
        <w:t>“3+3”</w:t>
      </w:r>
      <w:r>
        <w:rPr>
          <w:rFonts w:hint="eastAsia"/>
          <w:sz w:val="28"/>
          <w:szCs w:val="28"/>
        </w:rPr>
        <w:t>和“</w:t>
      </w:r>
      <w:r>
        <w:rPr>
          <w:rFonts w:hint="eastAsia"/>
          <w:sz w:val="28"/>
          <w:szCs w:val="28"/>
        </w:rPr>
        <w:t>4+2</w:t>
      </w:r>
      <w:r>
        <w:rPr>
          <w:rFonts w:hint="eastAsia"/>
          <w:sz w:val="28"/>
          <w:szCs w:val="28"/>
        </w:rPr>
        <w:t>”</w:t>
      </w:r>
      <w:r>
        <w:rPr>
          <w:sz w:val="28"/>
          <w:szCs w:val="28"/>
        </w:rPr>
        <w:t>分段培养，中等职业教育与本科教育</w:t>
      </w:r>
      <w:r>
        <w:rPr>
          <w:sz w:val="28"/>
          <w:szCs w:val="28"/>
        </w:rPr>
        <w:t>“3+4”</w:t>
      </w:r>
      <w:r>
        <w:rPr>
          <w:sz w:val="28"/>
          <w:szCs w:val="28"/>
        </w:rPr>
        <w:t>分段培养，五年制高等职业教育与普通本科教育</w:t>
      </w:r>
      <w:r>
        <w:rPr>
          <w:sz w:val="28"/>
          <w:szCs w:val="28"/>
        </w:rPr>
        <w:t>“5+2”</w:t>
      </w:r>
      <w:r>
        <w:rPr>
          <w:sz w:val="28"/>
          <w:szCs w:val="28"/>
        </w:rPr>
        <w:t>分段培养，中等职业教育与开放本科教育分段培养，三年制高等职业教育与普通本科</w:t>
      </w:r>
      <w:r>
        <w:rPr>
          <w:sz w:val="28"/>
          <w:szCs w:val="28"/>
        </w:rPr>
        <w:t>“3+2”</w:t>
      </w:r>
      <w:r>
        <w:rPr>
          <w:sz w:val="28"/>
          <w:szCs w:val="28"/>
        </w:rPr>
        <w:t>分段培养，高职与本科联合培养</w:t>
      </w:r>
      <w:r>
        <w:rPr>
          <w:rFonts w:hint="eastAsia"/>
          <w:sz w:val="28"/>
          <w:szCs w:val="28"/>
        </w:rPr>
        <w:t>。</w:t>
      </w:r>
    </w:p>
    <w:p w14:paraId="1B6CE806" w14:textId="77777777" w:rsidR="002B6E7C" w:rsidRDefault="00205E6C">
      <w:pPr>
        <w:pStyle w:val="2"/>
        <w:adjustRightInd w:val="0"/>
        <w:spacing w:line="480" w:lineRule="exact"/>
        <w:ind w:firstLine="690"/>
        <w:jc w:val="left"/>
        <w:rPr>
          <w:sz w:val="28"/>
          <w:szCs w:val="28"/>
        </w:rPr>
      </w:pPr>
      <w:r>
        <w:rPr>
          <w:rFonts w:hint="eastAsia"/>
          <w:sz w:val="28"/>
          <w:szCs w:val="28"/>
        </w:rPr>
        <w:t>除此之外，还包括往年我们填写的五年制高职（中职和高职“</w:t>
      </w:r>
      <w:r>
        <w:rPr>
          <w:rFonts w:hint="eastAsia"/>
          <w:sz w:val="28"/>
          <w:szCs w:val="28"/>
        </w:rPr>
        <w:t>3+2</w:t>
      </w:r>
      <w:r>
        <w:rPr>
          <w:rFonts w:hint="eastAsia"/>
          <w:sz w:val="28"/>
          <w:szCs w:val="28"/>
        </w:rPr>
        <w:t>”分段培养）、五年制高师（中师和高师“</w:t>
      </w:r>
      <w:r>
        <w:rPr>
          <w:rFonts w:hint="eastAsia"/>
          <w:sz w:val="28"/>
          <w:szCs w:val="28"/>
        </w:rPr>
        <w:t>3+2</w:t>
      </w:r>
      <w:r>
        <w:rPr>
          <w:rFonts w:hint="eastAsia"/>
          <w:sz w:val="28"/>
          <w:szCs w:val="28"/>
        </w:rPr>
        <w:t>”分段培养）、本硕、硕博和本硕博连读等形式。</w:t>
      </w:r>
    </w:p>
    <w:p w14:paraId="3C0DE387" w14:textId="77777777" w:rsidR="002B6E7C" w:rsidRDefault="00205E6C">
      <w:pPr>
        <w:pStyle w:val="2"/>
        <w:adjustRightInd w:val="0"/>
        <w:spacing w:line="480" w:lineRule="exact"/>
        <w:ind w:firstLine="690"/>
        <w:jc w:val="left"/>
        <w:rPr>
          <w:sz w:val="28"/>
          <w:szCs w:val="28"/>
        </w:rPr>
      </w:pPr>
      <w:r>
        <w:rPr>
          <w:rFonts w:hint="eastAsia"/>
          <w:sz w:val="28"/>
          <w:szCs w:val="28"/>
        </w:rPr>
        <w:t>总的填报原则是：根据办学层次拆分后分段填报，即区分中职、高职高专、本科、硕士、博士等不同的培养层次，每个培养层次填报相应学制，分别填写招生数、毕业生数、预计毕业生数。具体要求是：</w:t>
      </w:r>
    </w:p>
    <w:p w14:paraId="7BDE9877"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1</w:t>
      </w:r>
      <w:r>
        <w:rPr>
          <w:rFonts w:hint="eastAsia"/>
          <w:sz w:val="28"/>
          <w:szCs w:val="28"/>
        </w:rPr>
        <w:t>）五年制高职和五年制高师</w:t>
      </w:r>
    </w:p>
    <w:p w14:paraId="258C190C"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五年制高职高师教育前</w:t>
      </w:r>
      <w:r>
        <w:rPr>
          <w:rFonts w:hint="eastAsia"/>
          <w:sz w:val="28"/>
          <w:szCs w:val="28"/>
        </w:rPr>
        <w:t>3</w:t>
      </w:r>
      <w:r>
        <w:rPr>
          <w:rFonts w:hint="eastAsia"/>
          <w:sz w:val="28"/>
          <w:szCs w:val="28"/>
        </w:rPr>
        <w:t>年属于普通中等职业教育性质，后</w:t>
      </w:r>
      <w:r>
        <w:rPr>
          <w:rFonts w:hint="eastAsia"/>
          <w:sz w:val="28"/>
          <w:szCs w:val="28"/>
        </w:rPr>
        <w:t>2</w:t>
      </w:r>
      <w:r>
        <w:rPr>
          <w:rFonts w:hint="eastAsia"/>
          <w:sz w:val="28"/>
          <w:szCs w:val="28"/>
        </w:rPr>
        <w:t>年属于高等职业教育，并纳入高等教育管理范畴，毕业后颁发高职高专毕业文凭。</w:t>
      </w:r>
    </w:p>
    <w:p w14:paraId="0AA9B91B"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挂靠江苏联合职业技术学院招生以及江苏城市职业学院、南京城市职业学院和有关普通高职院校单独招生的五年制高职学生，前</w:t>
      </w:r>
      <w:r>
        <w:rPr>
          <w:rFonts w:hint="eastAsia"/>
          <w:sz w:val="28"/>
          <w:szCs w:val="28"/>
        </w:rPr>
        <w:t>3</w:t>
      </w:r>
      <w:r>
        <w:rPr>
          <w:rFonts w:hint="eastAsia"/>
          <w:sz w:val="28"/>
          <w:szCs w:val="28"/>
        </w:rPr>
        <w:t>年分别由举办单位即江苏联合职业技术学院（分院及办学点）、江苏城市职业学院（办学点）、南京城市职业学院和有关普通高职院校，单独填入中等职业教育报表，或与办学所在地教育局联系，委托各地教育局填入中等职业教育报表。</w:t>
      </w:r>
    </w:p>
    <w:p w14:paraId="2C2EE8D2"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挂靠江苏第二师范学院（原江苏教育学院）招生的五年制高师学生，前</w:t>
      </w:r>
      <w:r>
        <w:rPr>
          <w:rFonts w:hint="eastAsia"/>
          <w:sz w:val="28"/>
          <w:szCs w:val="28"/>
        </w:rPr>
        <w:t>3</w:t>
      </w:r>
      <w:r>
        <w:rPr>
          <w:rFonts w:hint="eastAsia"/>
          <w:sz w:val="28"/>
          <w:szCs w:val="28"/>
        </w:rPr>
        <w:t>年江苏第二师范学院（原江苏教育学院）各分院单独填入中等职业教育报表。</w:t>
      </w:r>
    </w:p>
    <w:p w14:paraId="1EA699FB"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前</w:t>
      </w:r>
      <w:r>
        <w:rPr>
          <w:rFonts w:hint="eastAsia"/>
          <w:sz w:val="28"/>
          <w:szCs w:val="28"/>
        </w:rPr>
        <w:t>3</w:t>
      </w:r>
      <w:r>
        <w:rPr>
          <w:rFonts w:hint="eastAsia"/>
          <w:sz w:val="28"/>
          <w:szCs w:val="28"/>
        </w:rPr>
        <w:t>年填入中等职业教育报表时，学制填</w:t>
      </w:r>
      <w:r>
        <w:rPr>
          <w:rFonts w:hint="eastAsia"/>
          <w:sz w:val="28"/>
          <w:szCs w:val="28"/>
        </w:rPr>
        <w:t>3</w:t>
      </w:r>
      <w:r>
        <w:rPr>
          <w:rFonts w:hint="eastAsia"/>
          <w:sz w:val="28"/>
          <w:szCs w:val="28"/>
        </w:rPr>
        <w:t>年，填写招生数、毕业生数，在校生分别填入一、二和三年级在校生数中，三年级学生视为预计毕业生，到第</w:t>
      </w:r>
      <w:r>
        <w:rPr>
          <w:rFonts w:hint="eastAsia"/>
          <w:sz w:val="28"/>
          <w:szCs w:val="28"/>
        </w:rPr>
        <w:t>4</w:t>
      </w:r>
      <w:r>
        <w:rPr>
          <w:rFonts w:hint="eastAsia"/>
          <w:sz w:val="28"/>
          <w:szCs w:val="28"/>
        </w:rPr>
        <w:t>年不再在中等职业教育统计报表的学生变动情况表中填转出。</w:t>
      </w:r>
    </w:p>
    <w:p w14:paraId="786DF5EA"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后</w:t>
      </w:r>
      <w:r>
        <w:rPr>
          <w:rFonts w:hint="eastAsia"/>
          <w:sz w:val="28"/>
          <w:szCs w:val="28"/>
        </w:rPr>
        <w:t>2</w:t>
      </w:r>
      <w:r>
        <w:rPr>
          <w:rFonts w:hint="eastAsia"/>
          <w:sz w:val="28"/>
          <w:szCs w:val="28"/>
        </w:rPr>
        <w:t>年由江苏联合职业技术学院、江苏城市职业学院、南京城市职业学院、江苏第二师范学院（原江苏教育学院）和有关普通高职院校统一填入高等教育报</w:t>
      </w:r>
      <w:r>
        <w:rPr>
          <w:rFonts w:hint="eastAsia"/>
          <w:sz w:val="28"/>
          <w:szCs w:val="28"/>
        </w:rPr>
        <w:lastRenderedPageBreak/>
        <w:t>表，学制填</w:t>
      </w:r>
      <w:r>
        <w:rPr>
          <w:rFonts w:hint="eastAsia"/>
          <w:sz w:val="28"/>
          <w:szCs w:val="28"/>
        </w:rPr>
        <w:t>2</w:t>
      </w:r>
      <w:r>
        <w:rPr>
          <w:rFonts w:hint="eastAsia"/>
          <w:sz w:val="28"/>
          <w:szCs w:val="28"/>
        </w:rPr>
        <w:t>年，填写招生数（不再填转入）、毕业生数，在校生分别填入一、二年级在校生数中，二年级学生数填为预计毕业生数。招生类型填五年制高职转入。</w:t>
      </w:r>
    </w:p>
    <w:p w14:paraId="2D801A01"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举办中等职业教育与同时也举办高等职业教育的学校（单位）的教师、办学条件等情况无法拆分，为防止重复统计，教师、办学条件等情况一律不得填入中职报表。</w:t>
      </w:r>
    </w:p>
    <w:p w14:paraId="267265EA"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2</w:t>
      </w:r>
      <w:r>
        <w:rPr>
          <w:rFonts w:hint="eastAsia"/>
          <w:sz w:val="28"/>
          <w:szCs w:val="28"/>
        </w:rPr>
        <w:t>）中高等职业教育“</w:t>
      </w:r>
      <w:r>
        <w:rPr>
          <w:rFonts w:hint="eastAsia"/>
          <w:sz w:val="28"/>
          <w:szCs w:val="28"/>
        </w:rPr>
        <w:t>3+3</w:t>
      </w:r>
      <w:r>
        <w:rPr>
          <w:rFonts w:hint="eastAsia"/>
          <w:sz w:val="28"/>
          <w:szCs w:val="28"/>
        </w:rPr>
        <w:t>”或“</w:t>
      </w:r>
      <w:r>
        <w:rPr>
          <w:rFonts w:hint="eastAsia"/>
          <w:sz w:val="28"/>
          <w:szCs w:val="28"/>
        </w:rPr>
        <w:t>4+2</w:t>
      </w:r>
      <w:r>
        <w:rPr>
          <w:rFonts w:hint="eastAsia"/>
          <w:sz w:val="28"/>
          <w:szCs w:val="28"/>
        </w:rPr>
        <w:t>”分段培养、</w:t>
      </w:r>
      <w:r>
        <w:rPr>
          <w:sz w:val="28"/>
          <w:szCs w:val="28"/>
        </w:rPr>
        <w:t>中等职业教育与本科教育</w:t>
      </w:r>
      <w:r>
        <w:rPr>
          <w:sz w:val="28"/>
          <w:szCs w:val="28"/>
        </w:rPr>
        <w:t>“3+4”</w:t>
      </w:r>
      <w:r>
        <w:rPr>
          <w:sz w:val="28"/>
          <w:szCs w:val="28"/>
        </w:rPr>
        <w:t>分段培养</w:t>
      </w:r>
      <w:r>
        <w:rPr>
          <w:rFonts w:hint="eastAsia"/>
          <w:sz w:val="28"/>
          <w:szCs w:val="28"/>
        </w:rPr>
        <w:t>、中职与开放本科分段培养</w:t>
      </w:r>
    </w:p>
    <w:p w14:paraId="0DBC9BC6" w14:textId="77777777" w:rsidR="002B6E7C" w:rsidRDefault="00205E6C">
      <w:pPr>
        <w:pStyle w:val="2"/>
        <w:adjustRightInd w:val="0"/>
        <w:spacing w:line="480" w:lineRule="exact"/>
        <w:ind w:firstLine="690"/>
        <w:jc w:val="left"/>
        <w:rPr>
          <w:sz w:val="28"/>
          <w:szCs w:val="28"/>
        </w:rPr>
      </w:pPr>
      <w:r>
        <w:rPr>
          <w:rFonts w:hint="eastAsia"/>
          <w:sz w:val="28"/>
          <w:szCs w:val="28"/>
        </w:rPr>
        <w:t>指中等职业教育阶段学习</w:t>
      </w:r>
      <w:r>
        <w:rPr>
          <w:rFonts w:hint="eastAsia"/>
          <w:sz w:val="28"/>
          <w:szCs w:val="28"/>
        </w:rPr>
        <w:t>3</w:t>
      </w:r>
      <w:r>
        <w:rPr>
          <w:rFonts w:hint="eastAsia"/>
          <w:sz w:val="28"/>
          <w:szCs w:val="28"/>
        </w:rPr>
        <w:t>年、</w:t>
      </w:r>
      <w:r>
        <w:rPr>
          <w:rFonts w:hint="eastAsia"/>
          <w:sz w:val="28"/>
          <w:szCs w:val="28"/>
        </w:rPr>
        <w:t>4</w:t>
      </w:r>
      <w:r>
        <w:rPr>
          <w:rFonts w:hint="eastAsia"/>
          <w:sz w:val="28"/>
          <w:szCs w:val="28"/>
        </w:rPr>
        <w:t>年或</w:t>
      </w:r>
      <w:r>
        <w:rPr>
          <w:rFonts w:hint="eastAsia"/>
          <w:sz w:val="28"/>
          <w:szCs w:val="28"/>
        </w:rPr>
        <w:t>3</w:t>
      </w:r>
      <w:r>
        <w:rPr>
          <w:rFonts w:hint="eastAsia"/>
          <w:sz w:val="28"/>
          <w:szCs w:val="28"/>
        </w:rPr>
        <w:t>年，再进入高等教育阶段学习</w:t>
      </w:r>
      <w:r>
        <w:rPr>
          <w:rFonts w:hint="eastAsia"/>
          <w:sz w:val="28"/>
          <w:szCs w:val="28"/>
        </w:rPr>
        <w:t>3</w:t>
      </w:r>
      <w:r>
        <w:rPr>
          <w:rFonts w:hint="eastAsia"/>
          <w:sz w:val="28"/>
          <w:szCs w:val="28"/>
        </w:rPr>
        <w:t>年、</w:t>
      </w:r>
      <w:r>
        <w:rPr>
          <w:rFonts w:hint="eastAsia"/>
          <w:sz w:val="28"/>
          <w:szCs w:val="28"/>
        </w:rPr>
        <w:t>2</w:t>
      </w:r>
      <w:r>
        <w:rPr>
          <w:rFonts w:hint="eastAsia"/>
          <w:sz w:val="28"/>
          <w:szCs w:val="28"/>
        </w:rPr>
        <w:t>年或</w:t>
      </w:r>
      <w:r>
        <w:rPr>
          <w:rFonts w:hint="eastAsia"/>
          <w:sz w:val="28"/>
          <w:szCs w:val="28"/>
        </w:rPr>
        <w:t>4</w:t>
      </w:r>
      <w:r>
        <w:rPr>
          <w:rFonts w:hint="eastAsia"/>
          <w:sz w:val="28"/>
          <w:szCs w:val="28"/>
        </w:rPr>
        <w:t>年。</w:t>
      </w:r>
    </w:p>
    <w:p w14:paraId="17B0C5A3" w14:textId="77777777" w:rsidR="002B6E7C" w:rsidRDefault="00205E6C">
      <w:pPr>
        <w:pStyle w:val="2"/>
        <w:adjustRightInd w:val="0"/>
        <w:spacing w:line="480" w:lineRule="exact"/>
        <w:ind w:firstLine="690"/>
        <w:jc w:val="left"/>
        <w:rPr>
          <w:sz w:val="28"/>
          <w:szCs w:val="28"/>
        </w:rPr>
      </w:pPr>
      <w:r>
        <w:rPr>
          <w:rFonts w:hint="eastAsia"/>
          <w:sz w:val="28"/>
          <w:szCs w:val="28"/>
        </w:rPr>
        <w:t>接受中职段教育的学生前</w:t>
      </w:r>
      <w:r>
        <w:rPr>
          <w:rFonts w:hint="eastAsia"/>
          <w:sz w:val="28"/>
          <w:szCs w:val="28"/>
        </w:rPr>
        <w:t>3</w:t>
      </w:r>
      <w:r>
        <w:rPr>
          <w:rFonts w:hint="eastAsia"/>
          <w:sz w:val="28"/>
          <w:szCs w:val="28"/>
        </w:rPr>
        <w:t>年或</w:t>
      </w:r>
      <w:r>
        <w:rPr>
          <w:rFonts w:hint="eastAsia"/>
          <w:sz w:val="28"/>
          <w:szCs w:val="28"/>
        </w:rPr>
        <w:t>4</w:t>
      </w:r>
      <w:r>
        <w:rPr>
          <w:rFonts w:hint="eastAsia"/>
          <w:sz w:val="28"/>
          <w:szCs w:val="28"/>
        </w:rPr>
        <w:t>年的学生情况，由试点的中职学校填入中职报表，学制填相应学制，填写招生数、毕业生数，在校生分别填入对应年级在校生数中，最后年级学生视为预计毕业生。</w:t>
      </w:r>
    </w:p>
    <w:p w14:paraId="739AB55C" w14:textId="77777777" w:rsidR="002B6E7C" w:rsidRDefault="00205E6C">
      <w:pPr>
        <w:pStyle w:val="2"/>
        <w:adjustRightInd w:val="0"/>
        <w:spacing w:line="480" w:lineRule="exact"/>
        <w:ind w:firstLine="690"/>
        <w:jc w:val="left"/>
        <w:rPr>
          <w:sz w:val="28"/>
          <w:szCs w:val="28"/>
        </w:rPr>
      </w:pPr>
      <w:r>
        <w:rPr>
          <w:rFonts w:hint="eastAsia"/>
          <w:sz w:val="28"/>
          <w:szCs w:val="28"/>
        </w:rPr>
        <w:t>接受高等教育阶段的后</w:t>
      </w:r>
      <w:r>
        <w:rPr>
          <w:rFonts w:hint="eastAsia"/>
          <w:sz w:val="28"/>
          <w:szCs w:val="28"/>
        </w:rPr>
        <w:t>3</w:t>
      </w:r>
      <w:r>
        <w:rPr>
          <w:rFonts w:hint="eastAsia"/>
          <w:sz w:val="28"/>
          <w:szCs w:val="28"/>
        </w:rPr>
        <w:t>年、</w:t>
      </w:r>
      <w:r>
        <w:rPr>
          <w:rFonts w:hint="eastAsia"/>
          <w:sz w:val="28"/>
          <w:szCs w:val="28"/>
        </w:rPr>
        <w:t>2</w:t>
      </w:r>
      <w:r>
        <w:rPr>
          <w:rFonts w:hint="eastAsia"/>
          <w:sz w:val="28"/>
          <w:szCs w:val="28"/>
        </w:rPr>
        <w:t>年或</w:t>
      </w:r>
      <w:r>
        <w:rPr>
          <w:rFonts w:hint="eastAsia"/>
          <w:sz w:val="28"/>
          <w:szCs w:val="28"/>
        </w:rPr>
        <w:t>4</w:t>
      </w:r>
      <w:r>
        <w:rPr>
          <w:rFonts w:hint="eastAsia"/>
          <w:sz w:val="28"/>
          <w:szCs w:val="28"/>
        </w:rPr>
        <w:t>年的学生情况，由试点的高职或本科院校统一填入高等教育报表，学制填相应学制，填写招生数、毕业生数，最后年级学生数填为预计毕业生数。其中，接受高职教育，招生类型填五年制高职转入；接受普通本科教育的，招生类型填高中起点本科（国家统一报表中本科招生类型，五年制高职转入类型没有单独区分出来）</w:t>
      </w:r>
    </w:p>
    <w:p w14:paraId="112C7EA4" w14:textId="77777777" w:rsidR="002B6E7C" w:rsidRDefault="00205E6C">
      <w:pPr>
        <w:pStyle w:val="2"/>
        <w:adjustRightInd w:val="0"/>
        <w:spacing w:line="480" w:lineRule="exact"/>
        <w:ind w:firstLine="690"/>
        <w:jc w:val="left"/>
        <w:rPr>
          <w:sz w:val="28"/>
          <w:szCs w:val="28"/>
        </w:rPr>
      </w:pPr>
      <w:r>
        <w:rPr>
          <w:rFonts w:hint="eastAsia"/>
          <w:sz w:val="28"/>
          <w:szCs w:val="28"/>
        </w:rPr>
        <w:t>中职与开放本科分段培养参照</w:t>
      </w:r>
      <w:r>
        <w:rPr>
          <w:sz w:val="28"/>
          <w:szCs w:val="28"/>
        </w:rPr>
        <w:t>中等职业教育与本科教育</w:t>
      </w:r>
      <w:r>
        <w:rPr>
          <w:sz w:val="28"/>
          <w:szCs w:val="28"/>
        </w:rPr>
        <w:t>“3+4”</w:t>
      </w:r>
      <w:r>
        <w:rPr>
          <w:sz w:val="28"/>
          <w:szCs w:val="28"/>
        </w:rPr>
        <w:t>分段培养</w:t>
      </w:r>
      <w:r>
        <w:rPr>
          <w:rFonts w:hint="eastAsia"/>
          <w:sz w:val="28"/>
          <w:szCs w:val="28"/>
        </w:rPr>
        <w:t>填报。</w:t>
      </w:r>
    </w:p>
    <w:p w14:paraId="73030290"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3</w:t>
      </w:r>
      <w:r>
        <w:rPr>
          <w:rFonts w:hint="eastAsia"/>
          <w:sz w:val="28"/>
          <w:szCs w:val="28"/>
        </w:rPr>
        <w:t>）高职与普通本科“</w:t>
      </w:r>
      <w:r>
        <w:rPr>
          <w:rFonts w:hint="eastAsia"/>
          <w:sz w:val="28"/>
          <w:szCs w:val="28"/>
        </w:rPr>
        <w:t>3+2</w:t>
      </w:r>
      <w:r>
        <w:rPr>
          <w:rFonts w:hint="eastAsia"/>
          <w:sz w:val="28"/>
          <w:szCs w:val="28"/>
        </w:rPr>
        <w:t>”分段培养</w:t>
      </w:r>
    </w:p>
    <w:p w14:paraId="558635DD" w14:textId="77777777" w:rsidR="002B6E7C" w:rsidRDefault="00205E6C">
      <w:pPr>
        <w:pStyle w:val="2"/>
        <w:adjustRightInd w:val="0"/>
        <w:spacing w:line="480" w:lineRule="exact"/>
        <w:ind w:firstLine="690"/>
        <w:jc w:val="left"/>
        <w:rPr>
          <w:sz w:val="28"/>
          <w:szCs w:val="28"/>
        </w:rPr>
      </w:pPr>
      <w:r>
        <w:rPr>
          <w:rFonts w:hint="eastAsia"/>
          <w:sz w:val="28"/>
          <w:szCs w:val="28"/>
        </w:rPr>
        <w:t>即高等职业教育学习</w:t>
      </w:r>
      <w:r>
        <w:rPr>
          <w:rFonts w:hint="eastAsia"/>
          <w:sz w:val="28"/>
          <w:szCs w:val="28"/>
        </w:rPr>
        <w:t>3</w:t>
      </w:r>
      <w:r>
        <w:rPr>
          <w:rFonts w:hint="eastAsia"/>
          <w:sz w:val="28"/>
          <w:szCs w:val="28"/>
        </w:rPr>
        <w:t>年，经过资格考核，进入普通本科教育学习</w:t>
      </w:r>
      <w:r>
        <w:rPr>
          <w:rFonts w:hint="eastAsia"/>
          <w:sz w:val="28"/>
          <w:szCs w:val="28"/>
        </w:rPr>
        <w:t>2</w:t>
      </w:r>
      <w:r>
        <w:rPr>
          <w:rFonts w:hint="eastAsia"/>
          <w:sz w:val="28"/>
          <w:szCs w:val="28"/>
        </w:rPr>
        <w:t>年。</w:t>
      </w:r>
    </w:p>
    <w:p w14:paraId="18CD3A53" w14:textId="77777777" w:rsidR="002B6E7C" w:rsidRDefault="00205E6C">
      <w:pPr>
        <w:pStyle w:val="2"/>
        <w:adjustRightInd w:val="0"/>
        <w:spacing w:line="480" w:lineRule="exact"/>
        <w:ind w:firstLine="690"/>
        <w:jc w:val="left"/>
        <w:rPr>
          <w:sz w:val="28"/>
          <w:szCs w:val="28"/>
        </w:rPr>
      </w:pPr>
      <w:r>
        <w:rPr>
          <w:rFonts w:hint="eastAsia"/>
          <w:sz w:val="28"/>
          <w:szCs w:val="28"/>
        </w:rPr>
        <w:t>接受高职段教育的学生前</w:t>
      </w:r>
      <w:r>
        <w:rPr>
          <w:rFonts w:hint="eastAsia"/>
          <w:sz w:val="28"/>
          <w:szCs w:val="28"/>
        </w:rPr>
        <w:t>3</w:t>
      </w:r>
      <w:r>
        <w:rPr>
          <w:rFonts w:hint="eastAsia"/>
          <w:sz w:val="28"/>
          <w:szCs w:val="28"/>
        </w:rPr>
        <w:t>年学生情况，由试点的高职学校填入高基报表，学制填</w:t>
      </w:r>
      <w:r>
        <w:rPr>
          <w:rFonts w:hint="eastAsia"/>
          <w:sz w:val="28"/>
          <w:szCs w:val="28"/>
        </w:rPr>
        <w:t>3</w:t>
      </w:r>
      <w:r>
        <w:rPr>
          <w:rFonts w:hint="eastAsia"/>
          <w:sz w:val="28"/>
          <w:szCs w:val="28"/>
        </w:rPr>
        <w:t>年，填写招生数、毕业生数（视为毕业后再升学），在校生分别填入对应年级在校生数中，三年级学生视为预计毕业生。</w:t>
      </w:r>
    </w:p>
    <w:p w14:paraId="1443503B" w14:textId="77777777" w:rsidR="002B6E7C" w:rsidRDefault="00205E6C">
      <w:pPr>
        <w:pStyle w:val="2"/>
        <w:adjustRightInd w:val="0"/>
        <w:spacing w:line="480" w:lineRule="exact"/>
        <w:ind w:firstLine="690"/>
        <w:jc w:val="left"/>
        <w:rPr>
          <w:sz w:val="28"/>
          <w:szCs w:val="28"/>
        </w:rPr>
      </w:pPr>
      <w:r>
        <w:rPr>
          <w:rFonts w:hint="eastAsia"/>
          <w:sz w:val="28"/>
          <w:szCs w:val="28"/>
        </w:rPr>
        <w:t>接受普通本科段教育的后</w:t>
      </w:r>
      <w:r>
        <w:rPr>
          <w:rFonts w:hint="eastAsia"/>
          <w:sz w:val="28"/>
          <w:szCs w:val="28"/>
        </w:rPr>
        <w:t>2</w:t>
      </w:r>
      <w:r>
        <w:rPr>
          <w:rFonts w:hint="eastAsia"/>
          <w:sz w:val="28"/>
          <w:szCs w:val="28"/>
        </w:rPr>
        <w:t>年学生情况，由试点的普通本科院校填入高基报表，学制填</w:t>
      </w:r>
      <w:r>
        <w:rPr>
          <w:rFonts w:hint="eastAsia"/>
          <w:sz w:val="28"/>
          <w:szCs w:val="28"/>
        </w:rPr>
        <w:t>2</w:t>
      </w:r>
      <w:r>
        <w:rPr>
          <w:rFonts w:hint="eastAsia"/>
          <w:sz w:val="28"/>
          <w:szCs w:val="28"/>
        </w:rPr>
        <w:t>年，填写招生数、毕业生数，在校生分别填入一、二年级在校生</w:t>
      </w:r>
      <w:r>
        <w:rPr>
          <w:rFonts w:hint="eastAsia"/>
          <w:sz w:val="28"/>
          <w:szCs w:val="28"/>
        </w:rPr>
        <w:lastRenderedPageBreak/>
        <w:t>数中，二年级学生数填为预计毕业生数。招生类型填写专科起点本科。</w:t>
      </w:r>
    </w:p>
    <w:p w14:paraId="7569A53F"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4</w:t>
      </w:r>
      <w:r>
        <w:rPr>
          <w:rFonts w:hint="eastAsia"/>
          <w:sz w:val="28"/>
          <w:szCs w:val="28"/>
        </w:rPr>
        <w:t>）</w:t>
      </w:r>
      <w:r>
        <w:rPr>
          <w:sz w:val="28"/>
          <w:szCs w:val="28"/>
        </w:rPr>
        <w:t>五年制高等职业教育与普通本科教育</w:t>
      </w:r>
      <w:r>
        <w:rPr>
          <w:sz w:val="28"/>
          <w:szCs w:val="28"/>
        </w:rPr>
        <w:t>“5+2”</w:t>
      </w:r>
      <w:r>
        <w:rPr>
          <w:sz w:val="28"/>
          <w:szCs w:val="28"/>
        </w:rPr>
        <w:t>分段培养</w:t>
      </w:r>
    </w:p>
    <w:p w14:paraId="70F55C77" w14:textId="77777777" w:rsidR="002B6E7C" w:rsidRDefault="00205E6C">
      <w:pPr>
        <w:pStyle w:val="2"/>
        <w:adjustRightInd w:val="0"/>
        <w:spacing w:line="480" w:lineRule="exact"/>
        <w:ind w:firstLine="690"/>
        <w:jc w:val="left"/>
        <w:rPr>
          <w:sz w:val="28"/>
          <w:szCs w:val="28"/>
        </w:rPr>
      </w:pPr>
      <w:r>
        <w:rPr>
          <w:rFonts w:hint="eastAsia"/>
          <w:sz w:val="28"/>
          <w:szCs w:val="28"/>
        </w:rPr>
        <w:t>即五年制高职学习</w:t>
      </w:r>
      <w:r>
        <w:rPr>
          <w:rFonts w:hint="eastAsia"/>
          <w:sz w:val="28"/>
          <w:szCs w:val="28"/>
        </w:rPr>
        <w:t>5</w:t>
      </w:r>
      <w:r>
        <w:rPr>
          <w:rFonts w:hint="eastAsia"/>
          <w:sz w:val="28"/>
          <w:szCs w:val="28"/>
        </w:rPr>
        <w:t>年，经过资格考核，进入普通本科教育学习</w:t>
      </w:r>
      <w:r>
        <w:rPr>
          <w:rFonts w:hint="eastAsia"/>
          <w:sz w:val="28"/>
          <w:szCs w:val="28"/>
        </w:rPr>
        <w:t>2</w:t>
      </w:r>
      <w:r>
        <w:rPr>
          <w:rFonts w:hint="eastAsia"/>
          <w:sz w:val="28"/>
          <w:szCs w:val="28"/>
        </w:rPr>
        <w:t>年。拆分成中职、高职和普通本科“</w:t>
      </w:r>
      <w:r>
        <w:rPr>
          <w:rFonts w:hint="eastAsia"/>
          <w:sz w:val="28"/>
          <w:szCs w:val="28"/>
        </w:rPr>
        <w:t>3+2+2</w:t>
      </w:r>
      <w:r>
        <w:rPr>
          <w:rFonts w:hint="eastAsia"/>
          <w:sz w:val="28"/>
          <w:szCs w:val="28"/>
        </w:rPr>
        <w:t>”三级教育进行统计，即：</w:t>
      </w:r>
    </w:p>
    <w:p w14:paraId="0FE947BB"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前</w:t>
      </w:r>
      <w:r>
        <w:rPr>
          <w:rFonts w:hint="eastAsia"/>
          <w:sz w:val="28"/>
          <w:szCs w:val="28"/>
        </w:rPr>
        <w:t>3</w:t>
      </w:r>
      <w:r>
        <w:rPr>
          <w:rFonts w:hint="eastAsia"/>
          <w:sz w:val="28"/>
          <w:szCs w:val="28"/>
        </w:rPr>
        <w:t>年由试点的五年制高职校填入中等职业教育报表时，学制填</w:t>
      </w:r>
      <w:r>
        <w:rPr>
          <w:rFonts w:hint="eastAsia"/>
          <w:sz w:val="28"/>
          <w:szCs w:val="28"/>
        </w:rPr>
        <w:t>3</w:t>
      </w:r>
      <w:r>
        <w:rPr>
          <w:rFonts w:hint="eastAsia"/>
          <w:sz w:val="28"/>
          <w:szCs w:val="28"/>
        </w:rPr>
        <w:t>年，填写招生数、毕业生数，在校生分别填入一、二和三年级在校生数中，三年级学生视为预计毕业生，到第</w:t>
      </w:r>
      <w:r>
        <w:rPr>
          <w:rFonts w:hint="eastAsia"/>
          <w:sz w:val="28"/>
          <w:szCs w:val="28"/>
        </w:rPr>
        <w:t>4</w:t>
      </w:r>
      <w:r>
        <w:rPr>
          <w:rFonts w:hint="eastAsia"/>
          <w:sz w:val="28"/>
          <w:szCs w:val="28"/>
        </w:rPr>
        <w:t>年不再在中等职业教育统计报表的学生变动情况表中填转出。</w:t>
      </w:r>
    </w:p>
    <w:p w14:paraId="03718636"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中间</w:t>
      </w:r>
      <w:r>
        <w:rPr>
          <w:rFonts w:hint="eastAsia"/>
          <w:sz w:val="28"/>
          <w:szCs w:val="28"/>
        </w:rPr>
        <w:t>2</w:t>
      </w:r>
      <w:r>
        <w:rPr>
          <w:rFonts w:hint="eastAsia"/>
          <w:sz w:val="28"/>
          <w:szCs w:val="28"/>
        </w:rPr>
        <w:t>年由挂靠学院（如江苏联合职业技术学院、江苏城市职业学院、南京城市职业学院、有关普通高职院校）统一填入高基报表，学制填</w:t>
      </w:r>
      <w:r>
        <w:rPr>
          <w:rFonts w:hint="eastAsia"/>
          <w:sz w:val="28"/>
          <w:szCs w:val="28"/>
        </w:rPr>
        <w:t>2</w:t>
      </w:r>
      <w:r>
        <w:rPr>
          <w:rFonts w:hint="eastAsia"/>
          <w:sz w:val="28"/>
          <w:szCs w:val="28"/>
        </w:rPr>
        <w:t>年，填写招生数、毕业生数，在校生分别填入一、二年级在校生数中，二年级学生数填为预计毕业生数。招生类型填五年制高职转入。</w:t>
      </w:r>
    </w:p>
    <w:p w14:paraId="35367EB7"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后</w:t>
      </w:r>
      <w:r>
        <w:rPr>
          <w:rFonts w:hint="eastAsia"/>
          <w:sz w:val="28"/>
          <w:szCs w:val="28"/>
        </w:rPr>
        <w:t>2</w:t>
      </w:r>
      <w:r>
        <w:rPr>
          <w:rFonts w:hint="eastAsia"/>
          <w:sz w:val="28"/>
          <w:szCs w:val="28"/>
        </w:rPr>
        <w:t>年由试点的普通本科高校填入高基报表时，学制填</w:t>
      </w:r>
      <w:r>
        <w:rPr>
          <w:rFonts w:hint="eastAsia"/>
          <w:sz w:val="28"/>
          <w:szCs w:val="28"/>
        </w:rPr>
        <w:t>2</w:t>
      </w:r>
      <w:r>
        <w:rPr>
          <w:rFonts w:hint="eastAsia"/>
          <w:sz w:val="28"/>
          <w:szCs w:val="28"/>
        </w:rPr>
        <w:t>年，填写招生数、毕业生数，在校生分别填入一、二年级在校生数中，二年级学生视为预计毕业生。招生类型填专科起点本科。</w:t>
      </w:r>
    </w:p>
    <w:p w14:paraId="06A7F5B2"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5</w:t>
      </w:r>
      <w:r>
        <w:rPr>
          <w:rFonts w:hint="eastAsia"/>
          <w:sz w:val="28"/>
          <w:szCs w:val="28"/>
        </w:rPr>
        <w:t>）高职与普通本科联合培养</w:t>
      </w:r>
    </w:p>
    <w:p w14:paraId="74895E84" w14:textId="77777777" w:rsidR="002B6E7C" w:rsidRDefault="00205E6C">
      <w:pPr>
        <w:pStyle w:val="2"/>
        <w:adjustRightInd w:val="0"/>
        <w:spacing w:line="480" w:lineRule="exact"/>
        <w:ind w:firstLine="690"/>
        <w:jc w:val="left"/>
        <w:rPr>
          <w:sz w:val="28"/>
          <w:szCs w:val="28"/>
        </w:rPr>
      </w:pPr>
      <w:r>
        <w:rPr>
          <w:rFonts w:hint="eastAsia"/>
          <w:sz w:val="28"/>
          <w:szCs w:val="28"/>
        </w:rPr>
        <w:t>指高职与普通本科院校合作，以本科院校招生计划联合招生，培养</w:t>
      </w:r>
      <w:r>
        <w:rPr>
          <w:rFonts w:hint="eastAsia"/>
          <w:sz w:val="28"/>
          <w:szCs w:val="28"/>
        </w:rPr>
        <w:t>4</w:t>
      </w:r>
      <w:r>
        <w:rPr>
          <w:rFonts w:hint="eastAsia"/>
          <w:sz w:val="28"/>
          <w:szCs w:val="28"/>
        </w:rPr>
        <w:t>年制本科层次高技能人才。</w:t>
      </w:r>
    </w:p>
    <w:p w14:paraId="54FBD847" w14:textId="77777777" w:rsidR="002B6E7C" w:rsidRDefault="00205E6C">
      <w:pPr>
        <w:pStyle w:val="2"/>
        <w:adjustRightInd w:val="0"/>
        <w:spacing w:line="480" w:lineRule="exact"/>
        <w:ind w:firstLine="690"/>
        <w:jc w:val="left"/>
        <w:rPr>
          <w:sz w:val="28"/>
          <w:szCs w:val="28"/>
        </w:rPr>
      </w:pPr>
      <w:r>
        <w:rPr>
          <w:rFonts w:hint="eastAsia"/>
          <w:sz w:val="28"/>
          <w:szCs w:val="28"/>
        </w:rPr>
        <w:t>根据“人随计划走”的原则，由有招生计划的试点本科院校负责填报，学制填</w:t>
      </w:r>
      <w:r>
        <w:rPr>
          <w:rFonts w:hint="eastAsia"/>
          <w:sz w:val="28"/>
          <w:szCs w:val="28"/>
        </w:rPr>
        <w:t>4</w:t>
      </w:r>
      <w:r>
        <w:rPr>
          <w:rFonts w:hint="eastAsia"/>
          <w:sz w:val="28"/>
          <w:szCs w:val="28"/>
        </w:rPr>
        <w:t>年，填写招生数、毕业生数和各年级在校生数，招生类型填高中起点本科。试点的高职院校不用填报。</w:t>
      </w:r>
    </w:p>
    <w:p w14:paraId="5CA4EC0A"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6</w:t>
      </w:r>
      <w:r>
        <w:rPr>
          <w:rFonts w:hint="eastAsia"/>
          <w:sz w:val="28"/>
          <w:szCs w:val="28"/>
        </w:rPr>
        <w:t>）本硕、硕博、本博连读</w:t>
      </w:r>
    </w:p>
    <w:p w14:paraId="3E002A14" w14:textId="77777777" w:rsidR="002B6E7C" w:rsidRDefault="00205E6C">
      <w:pPr>
        <w:pStyle w:val="2"/>
        <w:adjustRightInd w:val="0"/>
        <w:spacing w:line="480" w:lineRule="exact"/>
        <w:ind w:firstLine="690"/>
        <w:jc w:val="left"/>
        <w:rPr>
          <w:sz w:val="28"/>
          <w:szCs w:val="28"/>
        </w:rPr>
      </w:pPr>
      <w:r>
        <w:rPr>
          <w:rFonts w:hint="eastAsia"/>
          <w:sz w:val="28"/>
          <w:szCs w:val="28"/>
        </w:rPr>
        <w:t>七年制本硕连读的前</w:t>
      </w:r>
      <w:r>
        <w:rPr>
          <w:rFonts w:hint="eastAsia"/>
          <w:sz w:val="28"/>
          <w:szCs w:val="28"/>
        </w:rPr>
        <w:t>4</w:t>
      </w:r>
      <w:r>
        <w:rPr>
          <w:rFonts w:hint="eastAsia"/>
          <w:sz w:val="28"/>
          <w:szCs w:val="28"/>
        </w:rPr>
        <w:t>年（或前</w:t>
      </w:r>
      <w:r>
        <w:rPr>
          <w:rFonts w:hint="eastAsia"/>
          <w:sz w:val="28"/>
          <w:szCs w:val="28"/>
        </w:rPr>
        <w:t>5</w:t>
      </w:r>
      <w:r>
        <w:rPr>
          <w:rFonts w:hint="eastAsia"/>
          <w:sz w:val="28"/>
          <w:szCs w:val="28"/>
        </w:rPr>
        <w:t>年）按本科填报，填在普通本科分专业学生数表中，学制为</w:t>
      </w:r>
      <w:r>
        <w:rPr>
          <w:rFonts w:hint="eastAsia"/>
          <w:sz w:val="28"/>
          <w:szCs w:val="28"/>
        </w:rPr>
        <w:t>4</w:t>
      </w:r>
      <w:r>
        <w:rPr>
          <w:rFonts w:hint="eastAsia"/>
          <w:sz w:val="28"/>
          <w:szCs w:val="28"/>
        </w:rPr>
        <w:t>年（或</w:t>
      </w:r>
      <w:r>
        <w:rPr>
          <w:rFonts w:hint="eastAsia"/>
          <w:sz w:val="28"/>
          <w:szCs w:val="28"/>
        </w:rPr>
        <w:t>5</w:t>
      </w:r>
      <w:r>
        <w:rPr>
          <w:rFonts w:hint="eastAsia"/>
          <w:sz w:val="28"/>
          <w:szCs w:val="28"/>
        </w:rPr>
        <w:t>年）；后</w:t>
      </w:r>
      <w:r>
        <w:rPr>
          <w:rFonts w:hint="eastAsia"/>
          <w:sz w:val="28"/>
          <w:szCs w:val="28"/>
        </w:rPr>
        <w:t>3</w:t>
      </w:r>
      <w:r>
        <w:rPr>
          <w:rFonts w:hint="eastAsia"/>
          <w:sz w:val="28"/>
          <w:szCs w:val="28"/>
        </w:rPr>
        <w:t>年（或后</w:t>
      </w:r>
      <w:r>
        <w:rPr>
          <w:rFonts w:hint="eastAsia"/>
          <w:sz w:val="28"/>
          <w:szCs w:val="28"/>
        </w:rPr>
        <w:t>2</w:t>
      </w:r>
      <w:r>
        <w:rPr>
          <w:rFonts w:hint="eastAsia"/>
          <w:sz w:val="28"/>
          <w:szCs w:val="28"/>
        </w:rPr>
        <w:t>年）填入研究生分专业学生数表中，学制填</w:t>
      </w:r>
      <w:r>
        <w:rPr>
          <w:rFonts w:hint="eastAsia"/>
          <w:sz w:val="28"/>
          <w:szCs w:val="28"/>
        </w:rPr>
        <w:t>3</w:t>
      </w:r>
      <w:r>
        <w:rPr>
          <w:rFonts w:hint="eastAsia"/>
          <w:sz w:val="28"/>
          <w:szCs w:val="28"/>
        </w:rPr>
        <w:t>年（或</w:t>
      </w:r>
      <w:r>
        <w:rPr>
          <w:rFonts w:hint="eastAsia"/>
          <w:sz w:val="28"/>
          <w:szCs w:val="28"/>
        </w:rPr>
        <w:t>2</w:t>
      </w:r>
      <w:r>
        <w:rPr>
          <w:rFonts w:hint="eastAsia"/>
          <w:sz w:val="28"/>
          <w:szCs w:val="28"/>
        </w:rPr>
        <w:t>年）。均要填招生数、毕业生数和各年级在校生数，本科最后一年填预计毕业生数。</w:t>
      </w:r>
    </w:p>
    <w:p w14:paraId="275B1111" w14:textId="77777777" w:rsidR="002B6E7C" w:rsidRDefault="00205E6C">
      <w:pPr>
        <w:pStyle w:val="2"/>
        <w:adjustRightInd w:val="0"/>
        <w:spacing w:line="480" w:lineRule="exact"/>
        <w:jc w:val="left"/>
        <w:rPr>
          <w:sz w:val="28"/>
          <w:szCs w:val="28"/>
        </w:rPr>
      </w:pPr>
      <w:r>
        <w:rPr>
          <w:rFonts w:hint="eastAsia"/>
          <w:sz w:val="28"/>
          <w:szCs w:val="28"/>
        </w:rPr>
        <w:lastRenderedPageBreak/>
        <w:t>硕博连读、本博连读参照本硕连读学制分段填报。</w:t>
      </w:r>
    </w:p>
    <w:p w14:paraId="6BAA7DCF"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3.</w:t>
      </w:r>
      <w:r>
        <w:rPr>
          <w:rFonts w:hint="eastAsia"/>
          <w:sz w:val="28"/>
          <w:szCs w:val="28"/>
        </w:rPr>
        <w:t>其他</w:t>
      </w:r>
    </w:p>
    <w:p w14:paraId="06A956BA"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1</w:t>
      </w:r>
      <w:r>
        <w:rPr>
          <w:rFonts w:hint="eastAsia"/>
          <w:sz w:val="28"/>
          <w:szCs w:val="28"/>
        </w:rPr>
        <w:t>）专转本</w:t>
      </w:r>
    </w:p>
    <w:p w14:paraId="2970E009" w14:textId="77777777" w:rsidR="002B6E7C" w:rsidRDefault="00205E6C">
      <w:pPr>
        <w:pStyle w:val="2"/>
        <w:adjustRightInd w:val="0"/>
        <w:spacing w:line="480" w:lineRule="exact"/>
        <w:jc w:val="left"/>
        <w:rPr>
          <w:sz w:val="28"/>
          <w:szCs w:val="28"/>
        </w:rPr>
      </w:pPr>
      <w:r>
        <w:rPr>
          <w:sz w:val="28"/>
          <w:szCs w:val="28"/>
        </w:rPr>
        <w:t>专转本</w:t>
      </w:r>
      <w:r>
        <w:rPr>
          <w:rFonts w:hint="eastAsia"/>
          <w:sz w:val="28"/>
          <w:szCs w:val="28"/>
        </w:rPr>
        <w:t>指</w:t>
      </w:r>
      <w:r>
        <w:rPr>
          <w:sz w:val="28"/>
          <w:szCs w:val="28"/>
        </w:rPr>
        <w:t>面向省内高职（专科）院校在籍</w:t>
      </w:r>
      <w:r>
        <w:rPr>
          <w:rFonts w:hint="eastAsia"/>
          <w:sz w:val="28"/>
          <w:szCs w:val="28"/>
        </w:rPr>
        <w:t>的</w:t>
      </w:r>
      <w:r>
        <w:rPr>
          <w:sz w:val="28"/>
          <w:szCs w:val="28"/>
        </w:rPr>
        <w:t>大三学生，经考试选拔后转入普通高校本科学习。</w:t>
      </w:r>
    </w:p>
    <w:p w14:paraId="6A4F712A" w14:textId="77777777" w:rsidR="002B6E7C" w:rsidRDefault="00205E6C">
      <w:pPr>
        <w:pStyle w:val="2"/>
        <w:adjustRightInd w:val="0"/>
        <w:spacing w:line="480" w:lineRule="exact"/>
        <w:jc w:val="left"/>
        <w:rPr>
          <w:sz w:val="28"/>
          <w:szCs w:val="28"/>
        </w:rPr>
      </w:pPr>
      <w:r>
        <w:rPr>
          <w:rFonts w:hint="eastAsia"/>
          <w:sz w:val="28"/>
          <w:szCs w:val="28"/>
        </w:rPr>
        <w:t>专科阶段的学生填写毕业生数，不再填转出。本科阶段的学生填写招生数，不再填转入，招生类型按专科起点本科填报。学制填</w:t>
      </w:r>
      <w:r>
        <w:rPr>
          <w:rFonts w:hint="eastAsia"/>
          <w:sz w:val="28"/>
          <w:szCs w:val="28"/>
        </w:rPr>
        <w:t>2</w:t>
      </w:r>
      <w:r>
        <w:rPr>
          <w:rFonts w:hint="eastAsia"/>
          <w:sz w:val="28"/>
          <w:szCs w:val="28"/>
        </w:rPr>
        <w:t>年，填写招生数、毕业生、预计毕业生数。新生填在一年级，二年级学生视为预计毕业生。由高职（专科）大二或大三的学生转为本科的学生按专业一并填报，不分开填报。</w:t>
      </w:r>
    </w:p>
    <w:p w14:paraId="04B5456F" w14:textId="77777777" w:rsidR="002B6E7C" w:rsidRDefault="00205E6C">
      <w:pPr>
        <w:pStyle w:val="2"/>
        <w:adjustRightInd w:val="0"/>
        <w:spacing w:line="480" w:lineRule="exact"/>
        <w:ind w:firstLine="690"/>
        <w:jc w:val="left"/>
        <w:rPr>
          <w:sz w:val="28"/>
          <w:szCs w:val="28"/>
        </w:rPr>
      </w:pPr>
      <w:r>
        <w:rPr>
          <w:rFonts w:hint="eastAsia"/>
          <w:sz w:val="28"/>
          <w:szCs w:val="28"/>
        </w:rPr>
        <w:t>专起本一般指专科起点本科的简称，是普通本科和成人本科的一种招生类型，同专转本不可混为一谈。</w:t>
      </w:r>
    </w:p>
    <w:p w14:paraId="39355963" w14:textId="77777777" w:rsidR="002B6E7C" w:rsidRDefault="00205E6C">
      <w:pPr>
        <w:pStyle w:val="2"/>
        <w:adjustRightInd w:val="0"/>
        <w:spacing w:line="480" w:lineRule="exact"/>
        <w:ind w:firstLine="690"/>
        <w:jc w:val="left"/>
        <w:rPr>
          <w:sz w:val="28"/>
          <w:szCs w:val="28"/>
        </w:rPr>
      </w:pPr>
      <w:r>
        <w:rPr>
          <w:rFonts w:hint="eastAsia"/>
          <w:sz w:val="28"/>
          <w:szCs w:val="28"/>
        </w:rPr>
        <w:t>具体招生工作中，还有种说法叫专接本或专升本。通常是指参加成人高等教育或自学考试入学的专科起点本科，是成人本科的一种招生类型，应填在高基</w:t>
      </w:r>
      <w:r>
        <w:rPr>
          <w:rFonts w:hint="eastAsia"/>
          <w:sz w:val="28"/>
          <w:szCs w:val="28"/>
        </w:rPr>
        <w:t>314</w:t>
      </w:r>
      <w:r>
        <w:rPr>
          <w:rFonts w:hint="eastAsia"/>
          <w:sz w:val="28"/>
          <w:szCs w:val="28"/>
        </w:rPr>
        <w:t>表中，同专转本不可混为一谈。</w:t>
      </w:r>
    </w:p>
    <w:p w14:paraId="4EB30F4B"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2</w:t>
      </w:r>
      <w:r>
        <w:rPr>
          <w:rFonts w:hint="eastAsia"/>
          <w:sz w:val="28"/>
          <w:szCs w:val="28"/>
        </w:rPr>
        <w:t>）对口单招和</w:t>
      </w:r>
      <w:r>
        <w:rPr>
          <w:sz w:val="28"/>
          <w:szCs w:val="28"/>
        </w:rPr>
        <w:t>面向中职学生</w:t>
      </w:r>
      <w:r>
        <w:rPr>
          <w:rFonts w:hint="eastAsia"/>
          <w:sz w:val="28"/>
          <w:szCs w:val="28"/>
        </w:rPr>
        <w:t>注册入学</w:t>
      </w:r>
    </w:p>
    <w:p w14:paraId="465E9267" w14:textId="77777777" w:rsidR="002B6E7C" w:rsidRDefault="00205E6C">
      <w:pPr>
        <w:pStyle w:val="2"/>
        <w:adjustRightInd w:val="0"/>
        <w:spacing w:line="480" w:lineRule="exact"/>
        <w:ind w:firstLine="690"/>
        <w:jc w:val="left"/>
        <w:rPr>
          <w:sz w:val="28"/>
          <w:szCs w:val="28"/>
        </w:rPr>
      </w:pPr>
      <w:r>
        <w:rPr>
          <w:sz w:val="28"/>
          <w:szCs w:val="28"/>
        </w:rPr>
        <w:t>对口单招和面向中职学生注册入学（简称</w:t>
      </w:r>
      <w:r>
        <w:rPr>
          <w:sz w:val="28"/>
          <w:szCs w:val="28"/>
        </w:rPr>
        <w:t>“</w:t>
      </w:r>
      <w:r>
        <w:rPr>
          <w:sz w:val="28"/>
          <w:szCs w:val="28"/>
        </w:rPr>
        <w:t>中职注册入学</w:t>
      </w:r>
      <w:r>
        <w:rPr>
          <w:sz w:val="28"/>
          <w:szCs w:val="28"/>
        </w:rPr>
        <w:t>”</w:t>
      </w:r>
      <w:r>
        <w:rPr>
          <w:sz w:val="28"/>
          <w:szCs w:val="28"/>
        </w:rPr>
        <w:t>）是普通高校招生的组成部分，招生对象为具有本省户籍或学籍且符合普通高校招生报名基本条件的中等职业学校（含普通中专、职业中专、职业高中、成人中专、技工学校）的应、往届毕业生。</w:t>
      </w:r>
    </w:p>
    <w:p w14:paraId="3523514F"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填报学生情况时，学制填相应学制，招生数、毕业生数单独填报，招生类型为对口招收中职生。</w:t>
      </w:r>
    </w:p>
    <w:p w14:paraId="26F32003"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3</w:t>
      </w:r>
      <w:r>
        <w:rPr>
          <w:rFonts w:hint="eastAsia"/>
          <w:sz w:val="28"/>
          <w:szCs w:val="28"/>
        </w:rPr>
        <w:t>）面向普通高中注册入学</w:t>
      </w:r>
    </w:p>
    <w:p w14:paraId="581FE489"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面向普通高中注册入学是高校招生的一种新的录取模式，面对高中生招考。填报学生情况时，学制填相应学制，招生数、毕业生数单独填报，招生类型为高中起点专科。</w:t>
      </w:r>
    </w:p>
    <w:p w14:paraId="5A8F469E"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4</w:t>
      </w:r>
      <w:r>
        <w:rPr>
          <w:rFonts w:hint="eastAsia"/>
          <w:sz w:val="28"/>
          <w:szCs w:val="28"/>
        </w:rPr>
        <w:t>）双学士和第二学士</w:t>
      </w:r>
    </w:p>
    <w:p w14:paraId="4594F5FD"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lastRenderedPageBreak/>
        <w:t>双学士是指已修完一个本科专业并获得学士学位后，按照招生计划，经考试合格，进入经教育部批准设立的第二学士学位专业的高等学校，攻读第二个学士学位（不同学科）的学生，学制为</w:t>
      </w:r>
      <w:r>
        <w:rPr>
          <w:rFonts w:hint="eastAsia"/>
          <w:sz w:val="28"/>
          <w:szCs w:val="28"/>
        </w:rPr>
        <w:t>2</w:t>
      </w:r>
      <w:r>
        <w:rPr>
          <w:rFonts w:hint="eastAsia"/>
          <w:sz w:val="28"/>
          <w:szCs w:val="28"/>
        </w:rPr>
        <w:t>年。</w:t>
      </w:r>
    </w:p>
    <w:p w14:paraId="7EADB589"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第二学士学位是指在招生计划内，已获得学士学位，经考试合格，攻读第二个学位</w:t>
      </w:r>
      <w:r>
        <w:rPr>
          <w:rFonts w:hint="eastAsia"/>
          <w:sz w:val="28"/>
          <w:szCs w:val="28"/>
        </w:rPr>
        <w:t>(</w:t>
      </w:r>
      <w:r>
        <w:rPr>
          <w:rFonts w:hint="eastAsia"/>
          <w:sz w:val="28"/>
          <w:szCs w:val="28"/>
        </w:rPr>
        <w:t>不同学科</w:t>
      </w:r>
      <w:r>
        <w:rPr>
          <w:rFonts w:hint="eastAsia"/>
          <w:sz w:val="28"/>
          <w:szCs w:val="28"/>
        </w:rPr>
        <w:t>)</w:t>
      </w:r>
      <w:r>
        <w:rPr>
          <w:rFonts w:hint="eastAsia"/>
          <w:sz w:val="28"/>
          <w:szCs w:val="28"/>
        </w:rPr>
        <w:t>，一般学制是</w:t>
      </w:r>
      <w:r>
        <w:rPr>
          <w:rFonts w:hint="eastAsia"/>
          <w:sz w:val="28"/>
          <w:szCs w:val="28"/>
        </w:rPr>
        <w:t>2</w:t>
      </w:r>
      <w:r>
        <w:rPr>
          <w:rFonts w:hint="eastAsia"/>
          <w:sz w:val="28"/>
          <w:szCs w:val="28"/>
        </w:rPr>
        <w:t>年。</w:t>
      </w:r>
    </w:p>
    <w:p w14:paraId="691A45AC" w14:textId="77777777" w:rsidR="002B6E7C" w:rsidRDefault="00205E6C">
      <w:pPr>
        <w:pStyle w:val="2"/>
        <w:adjustRightInd w:val="0"/>
        <w:spacing w:line="480" w:lineRule="exact"/>
        <w:ind w:firstLine="690"/>
        <w:jc w:val="left"/>
        <w:rPr>
          <w:sz w:val="28"/>
          <w:szCs w:val="28"/>
        </w:rPr>
      </w:pPr>
      <w:r>
        <w:rPr>
          <w:rFonts w:hint="eastAsia"/>
          <w:sz w:val="28"/>
          <w:szCs w:val="28"/>
        </w:rPr>
        <w:t>由于国家统一的高基报表对普通本科学生的拆分逻辑是“高起本</w:t>
      </w:r>
      <w:r>
        <w:rPr>
          <w:rFonts w:hint="eastAsia"/>
          <w:sz w:val="28"/>
          <w:szCs w:val="28"/>
        </w:rPr>
        <w:t>+</w:t>
      </w:r>
      <w:r>
        <w:rPr>
          <w:rFonts w:hint="eastAsia"/>
          <w:sz w:val="28"/>
          <w:szCs w:val="28"/>
        </w:rPr>
        <w:t>专起本</w:t>
      </w:r>
      <w:r>
        <w:rPr>
          <w:rFonts w:hint="eastAsia"/>
          <w:sz w:val="28"/>
          <w:szCs w:val="28"/>
        </w:rPr>
        <w:t>+</w:t>
      </w:r>
      <w:r>
        <w:rPr>
          <w:rFonts w:hint="eastAsia"/>
          <w:sz w:val="28"/>
          <w:szCs w:val="28"/>
        </w:rPr>
        <w:t>第二学士学位”，目的是要完整的统计这三种类型的学生数，因此高起本</w:t>
      </w:r>
      <w:r>
        <w:rPr>
          <w:rFonts w:hint="eastAsia"/>
          <w:sz w:val="28"/>
          <w:szCs w:val="28"/>
        </w:rPr>
        <w:t>(</w:t>
      </w:r>
      <w:r>
        <w:rPr>
          <w:rFonts w:hint="eastAsia"/>
          <w:sz w:val="28"/>
          <w:szCs w:val="28"/>
        </w:rPr>
        <w:t>或专起本</w:t>
      </w:r>
      <w:r>
        <w:rPr>
          <w:rFonts w:hint="eastAsia"/>
          <w:sz w:val="28"/>
          <w:szCs w:val="28"/>
        </w:rPr>
        <w:t>)</w:t>
      </w:r>
      <w:r>
        <w:rPr>
          <w:rFonts w:hint="eastAsia"/>
          <w:sz w:val="28"/>
          <w:szCs w:val="28"/>
        </w:rPr>
        <w:t>、第二学士学位都应有完整的反映，但并没有统计双学士学位这种特殊类型。</w:t>
      </w:r>
    </w:p>
    <w:p w14:paraId="2FEFCFE5" w14:textId="77777777" w:rsidR="002B6E7C" w:rsidRDefault="00205E6C">
      <w:pPr>
        <w:pStyle w:val="2"/>
        <w:adjustRightInd w:val="0"/>
        <w:spacing w:line="480" w:lineRule="exact"/>
        <w:ind w:firstLine="690"/>
        <w:jc w:val="left"/>
        <w:rPr>
          <w:sz w:val="28"/>
          <w:szCs w:val="28"/>
        </w:rPr>
      </w:pPr>
      <w:r>
        <w:rPr>
          <w:rFonts w:hint="eastAsia"/>
          <w:sz w:val="28"/>
          <w:szCs w:val="28"/>
        </w:rPr>
        <w:t>在填报双学士这种特殊类型时，将其拆分为高起本</w:t>
      </w:r>
      <w:r>
        <w:rPr>
          <w:rFonts w:hint="eastAsia"/>
          <w:sz w:val="28"/>
          <w:szCs w:val="28"/>
        </w:rPr>
        <w:t>(</w:t>
      </w:r>
      <w:r>
        <w:rPr>
          <w:rFonts w:hint="eastAsia"/>
          <w:sz w:val="28"/>
          <w:szCs w:val="28"/>
        </w:rPr>
        <w:t>或专起本</w:t>
      </w:r>
      <w:r>
        <w:rPr>
          <w:rFonts w:hint="eastAsia"/>
          <w:sz w:val="28"/>
          <w:szCs w:val="28"/>
        </w:rPr>
        <w:t>)</w:t>
      </w:r>
      <w:r>
        <w:rPr>
          <w:rFonts w:hint="eastAsia"/>
          <w:sz w:val="28"/>
          <w:szCs w:val="28"/>
        </w:rPr>
        <w:t>、第二学士学位两种类型分别填报。</w:t>
      </w:r>
    </w:p>
    <w:p w14:paraId="1E075A10" w14:textId="77777777" w:rsidR="002B6E7C" w:rsidRDefault="00205E6C">
      <w:pPr>
        <w:pStyle w:val="2"/>
        <w:adjustRightInd w:val="0"/>
        <w:spacing w:line="480" w:lineRule="exact"/>
        <w:ind w:firstLine="690"/>
        <w:jc w:val="left"/>
        <w:rPr>
          <w:sz w:val="28"/>
          <w:szCs w:val="28"/>
        </w:rPr>
      </w:pPr>
      <w:r>
        <w:rPr>
          <w:rFonts w:hint="eastAsia"/>
          <w:sz w:val="28"/>
          <w:szCs w:val="28"/>
        </w:rPr>
        <w:t>首先填报第一学士学位的，招生类型填高起本或专起本，学制填相应学制，填招生数、毕业生数</w:t>
      </w:r>
      <w:r>
        <w:rPr>
          <w:rFonts w:hint="eastAsia"/>
          <w:sz w:val="28"/>
          <w:szCs w:val="28"/>
        </w:rPr>
        <w:t>(</w:t>
      </w:r>
      <w:r>
        <w:rPr>
          <w:rFonts w:hint="eastAsia"/>
          <w:sz w:val="28"/>
          <w:szCs w:val="28"/>
        </w:rPr>
        <w:t>虽未实际毕业，但已完成第</w:t>
      </w:r>
      <w:r>
        <w:rPr>
          <w:rFonts w:hint="eastAsia"/>
          <w:sz w:val="28"/>
          <w:szCs w:val="28"/>
        </w:rPr>
        <w:t>1</w:t>
      </w:r>
      <w:r>
        <w:rPr>
          <w:rFonts w:hint="eastAsia"/>
          <w:sz w:val="28"/>
          <w:szCs w:val="28"/>
        </w:rPr>
        <w:t>学历的学位，应认定为毕业后再就读于同一学校的第二学士学位</w:t>
      </w:r>
      <w:r>
        <w:rPr>
          <w:rFonts w:hint="eastAsia"/>
          <w:sz w:val="28"/>
          <w:szCs w:val="28"/>
        </w:rPr>
        <w:t>)</w:t>
      </w:r>
      <w:r>
        <w:rPr>
          <w:rFonts w:hint="eastAsia"/>
          <w:sz w:val="28"/>
          <w:szCs w:val="28"/>
        </w:rPr>
        <w:t>。</w:t>
      </w:r>
    </w:p>
    <w:p w14:paraId="1B16D16F" w14:textId="77777777" w:rsidR="002B6E7C" w:rsidRDefault="00205E6C">
      <w:pPr>
        <w:pStyle w:val="2"/>
        <w:adjustRightInd w:val="0"/>
        <w:spacing w:line="480" w:lineRule="exact"/>
        <w:ind w:firstLine="690"/>
        <w:jc w:val="left"/>
        <w:rPr>
          <w:sz w:val="28"/>
          <w:szCs w:val="28"/>
        </w:rPr>
      </w:pPr>
      <w:r>
        <w:rPr>
          <w:rFonts w:hint="eastAsia"/>
          <w:sz w:val="28"/>
          <w:szCs w:val="28"/>
        </w:rPr>
        <w:t>然后填报取得第一学士学位后再读第二学士学位的学生，填入第二学士学位，学制填</w:t>
      </w:r>
      <w:r>
        <w:rPr>
          <w:rFonts w:hint="eastAsia"/>
          <w:sz w:val="28"/>
          <w:szCs w:val="28"/>
        </w:rPr>
        <w:t>2</w:t>
      </w:r>
      <w:r>
        <w:rPr>
          <w:rFonts w:hint="eastAsia"/>
          <w:sz w:val="28"/>
          <w:szCs w:val="28"/>
        </w:rPr>
        <w:t>年，填招生数、毕业生数。</w:t>
      </w:r>
    </w:p>
    <w:p w14:paraId="556D5CF3" w14:textId="77777777" w:rsidR="002B6E7C" w:rsidRDefault="00205E6C">
      <w:pPr>
        <w:pStyle w:val="2"/>
        <w:adjustRightInd w:val="0"/>
        <w:spacing w:line="480" w:lineRule="exact"/>
        <w:ind w:firstLine="690"/>
        <w:jc w:val="left"/>
        <w:rPr>
          <w:sz w:val="28"/>
          <w:szCs w:val="28"/>
        </w:rPr>
      </w:pPr>
      <w:r>
        <w:rPr>
          <w:rFonts w:hint="eastAsia"/>
          <w:sz w:val="28"/>
          <w:szCs w:val="28"/>
        </w:rPr>
        <w:t>如在同一学校攻读两个学位的学生，双学士并不需要单独统计，也应予拆分填报。</w:t>
      </w:r>
    </w:p>
    <w:p w14:paraId="5F93B702" w14:textId="77777777" w:rsidR="002B6E7C" w:rsidRDefault="00205E6C">
      <w:pPr>
        <w:pStyle w:val="2"/>
        <w:adjustRightInd w:val="0"/>
        <w:spacing w:line="480" w:lineRule="exact"/>
        <w:ind w:firstLine="690"/>
        <w:jc w:val="left"/>
        <w:rPr>
          <w:b/>
          <w:sz w:val="28"/>
          <w:szCs w:val="28"/>
        </w:rPr>
      </w:pPr>
      <w:r>
        <w:rPr>
          <w:rFonts w:hint="eastAsia"/>
          <w:b/>
          <w:sz w:val="28"/>
          <w:szCs w:val="28"/>
        </w:rPr>
        <w:t>（六）关于升格、改制、合并、撤销学校数据的填报要求</w:t>
      </w:r>
    </w:p>
    <w:p w14:paraId="40E0B4AC"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1</w:t>
      </w:r>
      <w:r>
        <w:rPr>
          <w:rFonts w:hint="eastAsia"/>
          <w:sz w:val="28"/>
          <w:szCs w:val="28"/>
        </w:rPr>
        <w:t>）中等职业学校或专科学校升格后，由升格后的学校负责统计报表的填报，原有的学生数据按照性质填入相对应的中职或高基报表。仍然在校的三年制中职学生和五年制高职的前三年学生要填在中职报表中。</w:t>
      </w:r>
    </w:p>
    <w:p w14:paraId="07800860"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2</w:t>
      </w:r>
      <w:r>
        <w:rPr>
          <w:rFonts w:hint="eastAsia"/>
          <w:sz w:val="28"/>
          <w:szCs w:val="28"/>
        </w:rPr>
        <w:t>）普通高校升格、合并的或成人高校撤销、合并的，高基报表由升格或合并后的学校负责填报，以前的数据要合并填报。</w:t>
      </w:r>
    </w:p>
    <w:p w14:paraId="55CDEED7" w14:textId="77777777" w:rsidR="002B6E7C" w:rsidRDefault="00205E6C">
      <w:pPr>
        <w:pStyle w:val="2"/>
        <w:adjustRightInd w:val="0"/>
        <w:spacing w:line="480" w:lineRule="exact"/>
        <w:ind w:firstLine="690"/>
        <w:jc w:val="left"/>
        <w:rPr>
          <w:b/>
          <w:sz w:val="28"/>
          <w:szCs w:val="28"/>
        </w:rPr>
      </w:pPr>
      <w:r>
        <w:rPr>
          <w:rFonts w:hint="eastAsia"/>
          <w:b/>
          <w:sz w:val="28"/>
          <w:szCs w:val="28"/>
        </w:rPr>
        <w:t>（七）关于电大数据的填报要求</w:t>
      </w:r>
    </w:p>
    <w:p w14:paraId="58508F23" w14:textId="77777777" w:rsidR="002B6E7C" w:rsidRDefault="00205E6C">
      <w:pPr>
        <w:pStyle w:val="2"/>
        <w:adjustRightInd w:val="0"/>
        <w:spacing w:line="480" w:lineRule="exact"/>
        <w:ind w:firstLineChars="196" w:firstLine="508"/>
        <w:jc w:val="left"/>
        <w:rPr>
          <w:sz w:val="28"/>
          <w:szCs w:val="28"/>
        </w:rPr>
      </w:pPr>
      <w:r>
        <w:rPr>
          <w:rFonts w:hint="eastAsia"/>
          <w:sz w:val="28"/>
          <w:szCs w:val="28"/>
        </w:rPr>
        <w:t>（</w:t>
      </w:r>
      <w:r>
        <w:rPr>
          <w:rFonts w:hint="eastAsia"/>
          <w:sz w:val="28"/>
          <w:szCs w:val="28"/>
        </w:rPr>
        <w:t>1</w:t>
      </w:r>
      <w:r>
        <w:rPr>
          <w:rFonts w:hint="eastAsia"/>
          <w:sz w:val="28"/>
          <w:szCs w:val="28"/>
        </w:rPr>
        <w:t>）学生：根据教育部要求，江苏开放大学招收的开放教育（网络教育）学生数，从</w:t>
      </w:r>
      <w:r>
        <w:rPr>
          <w:rFonts w:hint="eastAsia"/>
          <w:sz w:val="28"/>
          <w:szCs w:val="28"/>
        </w:rPr>
        <w:t>2004</w:t>
      </w:r>
      <w:r>
        <w:rPr>
          <w:rFonts w:hint="eastAsia"/>
          <w:sz w:val="28"/>
          <w:szCs w:val="28"/>
        </w:rPr>
        <w:t>年开始不填入统计报表，由江苏开放大学报中央广播电视大学，由</w:t>
      </w:r>
      <w:r>
        <w:rPr>
          <w:rFonts w:hint="eastAsia"/>
          <w:sz w:val="28"/>
          <w:szCs w:val="28"/>
        </w:rPr>
        <w:lastRenderedPageBreak/>
        <w:t>中央广播电视大学统一上报。我省的江苏开放大学和南京市广播电视大学参照执行。我省开放教育目前应没有数据。省级以下电大办学点的学生（除网络本专科生）全部计入江苏开放大学。</w:t>
      </w:r>
      <w:r>
        <w:rPr>
          <w:rFonts w:hint="eastAsia"/>
          <w:sz w:val="28"/>
          <w:szCs w:val="28"/>
        </w:rPr>
        <w:t xml:space="preserve">  </w:t>
      </w:r>
    </w:p>
    <w:p w14:paraId="2590142C"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2</w:t>
      </w:r>
      <w:r>
        <w:rPr>
          <w:rFonts w:hint="eastAsia"/>
          <w:sz w:val="28"/>
          <w:szCs w:val="28"/>
        </w:rPr>
        <w:t>）办学条件：省级以下电大办学点有产权的各类办学条件，应填入“省开放大学”报表中的“非学校产权独立使用”栏中，其他的填入“非产权共同使用”栏中。省开放大学校产部分的办学条件一定是省电大自有的条件。</w:t>
      </w:r>
    </w:p>
    <w:p w14:paraId="2362A963"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3</w:t>
      </w:r>
      <w:r>
        <w:rPr>
          <w:rFonts w:hint="eastAsia"/>
          <w:sz w:val="28"/>
          <w:szCs w:val="28"/>
        </w:rPr>
        <w:t>）专任教师：省级以下电大办学点中有正式编制的专任教师，应填入“江苏开放大学”报表中的“聘请校外教师”栏中。江苏开放大学的专任教师为开放大学编制内的专任教师数。</w:t>
      </w:r>
    </w:p>
    <w:p w14:paraId="1B0906CB" w14:textId="77777777" w:rsidR="002B6E7C" w:rsidRDefault="00205E6C">
      <w:pPr>
        <w:pStyle w:val="2"/>
        <w:adjustRightInd w:val="0"/>
        <w:spacing w:line="480" w:lineRule="exact"/>
        <w:ind w:firstLine="690"/>
        <w:jc w:val="left"/>
        <w:rPr>
          <w:sz w:val="28"/>
          <w:szCs w:val="28"/>
        </w:rPr>
      </w:pPr>
      <w:r>
        <w:rPr>
          <w:rFonts w:hint="eastAsia"/>
          <w:sz w:val="28"/>
          <w:szCs w:val="28"/>
        </w:rPr>
        <w:t>（</w:t>
      </w:r>
      <w:r>
        <w:rPr>
          <w:rFonts w:hint="eastAsia"/>
          <w:sz w:val="28"/>
          <w:szCs w:val="28"/>
        </w:rPr>
        <w:t>4</w:t>
      </w:r>
      <w:r>
        <w:rPr>
          <w:rFonts w:hint="eastAsia"/>
          <w:sz w:val="28"/>
          <w:szCs w:val="28"/>
        </w:rPr>
        <w:t>）江苏开放大学下面的教学点等形式以附设班的形式填报，不填其他机构。</w:t>
      </w:r>
    </w:p>
    <w:p w14:paraId="44566CB1" w14:textId="77777777" w:rsidR="002B6E7C" w:rsidRDefault="00205E6C">
      <w:pPr>
        <w:pStyle w:val="2"/>
        <w:adjustRightInd w:val="0"/>
        <w:spacing w:line="480" w:lineRule="exact"/>
        <w:ind w:firstLine="690"/>
        <w:jc w:val="left"/>
        <w:rPr>
          <w:b/>
          <w:sz w:val="28"/>
          <w:szCs w:val="28"/>
        </w:rPr>
      </w:pPr>
      <w:r>
        <w:rPr>
          <w:rFonts w:hint="eastAsia"/>
          <w:b/>
          <w:sz w:val="28"/>
          <w:szCs w:val="28"/>
        </w:rPr>
        <w:t>（八）关于办学条件数据的填报要求</w:t>
      </w:r>
    </w:p>
    <w:p w14:paraId="42949F10" w14:textId="77777777" w:rsidR="002B6E7C" w:rsidRDefault="00205E6C">
      <w:pPr>
        <w:pStyle w:val="2"/>
        <w:adjustRightInd w:val="0"/>
        <w:spacing w:line="480" w:lineRule="exact"/>
        <w:ind w:firstLine="690"/>
        <w:jc w:val="left"/>
        <w:rPr>
          <w:sz w:val="28"/>
          <w:szCs w:val="28"/>
        </w:rPr>
      </w:pPr>
      <w:r>
        <w:rPr>
          <w:rFonts w:hint="eastAsia"/>
          <w:sz w:val="28"/>
          <w:szCs w:val="28"/>
        </w:rPr>
        <w:t>1.</w:t>
      </w:r>
      <w:r>
        <w:rPr>
          <w:rFonts w:hint="eastAsia"/>
          <w:sz w:val="28"/>
          <w:szCs w:val="28"/>
        </w:rPr>
        <w:t>借用或租用的办学条件，一定要如实填报，不要填入学校的产权中。</w:t>
      </w:r>
    </w:p>
    <w:p w14:paraId="5AA6FDB4" w14:textId="77777777" w:rsidR="002B6E7C" w:rsidRDefault="00205E6C">
      <w:pPr>
        <w:pStyle w:val="2"/>
        <w:adjustRightInd w:val="0"/>
        <w:spacing w:line="480" w:lineRule="exact"/>
        <w:ind w:firstLine="690"/>
        <w:jc w:val="left"/>
        <w:rPr>
          <w:sz w:val="28"/>
          <w:szCs w:val="28"/>
        </w:rPr>
      </w:pPr>
      <w:r>
        <w:rPr>
          <w:rFonts w:hint="eastAsia"/>
          <w:sz w:val="28"/>
          <w:szCs w:val="28"/>
        </w:rPr>
        <w:t>2.</w:t>
      </w:r>
      <w:r>
        <w:rPr>
          <w:rFonts w:hint="eastAsia"/>
          <w:sz w:val="28"/>
          <w:szCs w:val="28"/>
        </w:rPr>
        <w:t>已经出售给教职工的住房不得填入“学校产权建筑面积”中。</w:t>
      </w:r>
    </w:p>
    <w:p w14:paraId="535FDAE0" w14:textId="77777777" w:rsidR="002B6E7C" w:rsidRDefault="00205E6C">
      <w:pPr>
        <w:pStyle w:val="2"/>
        <w:adjustRightInd w:val="0"/>
        <w:spacing w:line="480" w:lineRule="exact"/>
        <w:ind w:firstLine="690"/>
        <w:jc w:val="left"/>
        <w:rPr>
          <w:sz w:val="28"/>
          <w:szCs w:val="28"/>
        </w:rPr>
      </w:pPr>
      <w:r>
        <w:rPr>
          <w:rFonts w:hint="eastAsia"/>
          <w:sz w:val="28"/>
          <w:szCs w:val="28"/>
        </w:rPr>
        <w:t>3.</w:t>
      </w:r>
      <w:r>
        <w:rPr>
          <w:rFonts w:hint="eastAsia"/>
          <w:sz w:val="28"/>
          <w:szCs w:val="28"/>
        </w:rPr>
        <w:t>民办普通高校和独立学院要严格对照土地和校舍权证归属情况如实填报，相关数据应与土地、产权、合同等证明相一致，并详细说明权属关系（如隶属举办高校、社会组织或借租用其他单位）。</w:t>
      </w:r>
    </w:p>
    <w:p w14:paraId="1F5CA037" w14:textId="77777777" w:rsidR="002B6E7C" w:rsidRDefault="00205E6C">
      <w:pPr>
        <w:pStyle w:val="2"/>
        <w:adjustRightInd w:val="0"/>
        <w:spacing w:line="480" w:lineRule="exact"/>
        <w:ind w:firstLine="690"/>
        <w:jc w:val="left"/>
        <w:rPr>
          <w:b/>
          <w:sz w:val="28"/>
          <w:szCs w:val="28"/>
        </w:rPr>
      </w:pPr>
      <w:r>
        <w:rPr>
          <w:rFonts w:hint="eastAsia"/>
          <w:b/>
          <w:sz w:val="28"/>
          <w:szCs w:val="28"/>
        </w:rPr>
        <w:t>（九）关于辅导员和心理咨询人员填报的有关要求</w:t>
      </w:r>
    </w:p>
    <w:p w14:paraId="3F7B137B" w14:textId="77777777" w:rsidR="002B6E7C" w:rsidRDefault="00205E6C">
      <w:pPr>
        <w:pStyle w:val="2"/>
        <w:adjustRightInd w:val="0"/>
        <w:spacing w:line="480" w:lineRule="exact"/>
        <w:ind w:firstLine="690"/>
        <w:jc w:val="left"/>
        <w:rPr>
          <w:sz w:val="28"/>
          <w:szCs w:val="28"/>
        </w:rPr>
      </w:pPr>
      <w:r>
        <w:rPr>
          <w:rFonts w:hint="eastAsia"/>
          <w:sz w:val="28"/>
          <w:szCs w:val="28"/>
        </w:rPr>
        <w:t>1.</w:t>
      </w:r>
      <w:r>
        <w:rPr>
          <w:rFonts w:hint="eastAsia"/>
          <w:sz w:val="28"/>
          <w:szCs w:val="28"/>
        </w:rPr>
        <w:t>本专科生专职辅导员、研究生专职辅导员是指带本专科学生和研究生的，不是指辅导员的学历是本科还是研究生。不招收研究生则无研究生辅导员。辅导员分为专职和兼职辅导员，辅导员兼行政工作，或者教师兼辅导员，均要统计到</w:t>
      </w:r>
      <w:r>
        <w:rPr>
          <w:rFonts w:hint="eastAsia"/>
          <w:sz w:val="28"/>
          <w:szCs w:val="28"/>
        </w:rPr>
        <w:t>931</w:t>
      </w:r>
      <w:r>
        <w:rPr>
          <w:rFonts w:hint="eastAsia"/>
          <w:sz w:val="28"/>
          <w:szCs w:val="28"/>
        </w:rPr>
        <w:t>表中。在教师表中同样要把兼职做辅导员的教师算入。学工处、各院（系、部）做学生工作的工作人员也可算入兼职辅导员中，专任教师兼任班主任的不应算入辅导员系列。</w:t>
      </w:r>
    </w:p>
    <w:p w14:paraId="6FA723AE" w14:textId="77777777" w:rsidR="002B6E7C" w:rsidRDefault="00205E6C">
      <w:pPr>
        <w:pStyle w:val="2"/>
        <w:adjustRightInd w:val="0"/>
        <w:spacing w:line="480" w:lineRule="exact"/>
        <w:ind w:firstLine="690"/>
        <w:jc w:val="left"/>
        <w:rPr>
          <w:sz w:val="28"/>
          <w:szCs w:val="28"/>
        </w:rPr>
      </w:pPr>
      <w:r>
        <w:rPr>
          <w:rFonts w:hint="eastAsia"/>
          <w:sz w:val="28"/>
          <w:szCs w:val="28"/>
        </w:rPr>
        <w:t xml:space="preserve">2. </w:t>
      </w:r>
      <w:r>
        <w:rPr>
          <w:rFonts w:hint="eastAsia"/>
          <w:sz w:val="28"/>
          <w:szCs w:val="28"/>
        </w:rPr>
        <w:t>心理咨询工作人员也分为专职和兼职两类。包括心理咨询中心的所有工作人员和各院（系、部）的心理辅导员。在教师表中同样要把兼职做心理咨询工</w:t>
      </w:r>
      <w:r>
        <w:rPr>
          <w:rFonts w:hint="eastAsia"/>
          <w:sz w:val="28"/>
          <w:szCs w:val="28"/>
        </w:rPr>
        <w:lastRenderedPageBreak/>
        <w:t>作人员的教师算入。</w:t>
      </w:r>
    </w:p>
    <w:p w14:paraId="7A10CDC8" w14:textId="77777777" w:rsidR="002B6E7C" w:rsidRDefault="00205E6C">
      <w:pPr>
        <w:pStyle w:val="2"/>
        <w:adjustRightInd w:val="0"/>
        <w:spacing w:line="480" w:lineRule="exact"/>
        <w:ind w:firstLine="690"/>
        <w:jc w:val="left"/>
        <w:rPr>
          <w:sz w:val="28"/>
          <w:szCs w:val="28"/>
        </w:rPr>
      </w:pPr>
      <w:r>
        <w:rPr>
          <w:rFonts w:hint="eastAsia"/>
          <w:sz w:val="28"/>
          <w:szCs w:val="28"/>
        </w:rPr>
        <w:t>3.</w:t>
      </w:r>
      <w:r>
        <w:rPr>
          <w:rFonts w:hint="eastAsia"/>
          <w:sz w:val="28"/>
          <w:szCs w:val="28"/>
        </w:rPr>
        <w:t>辅导员和心理咨询工作人员可以同人兼任，均要在辅导员和心理咨询工作人员表中填报。</w:t>
      </w:r>
    </w:p>
    <w:p w14:paraId="71B3705B" w14:textId="77777777" w:rsidR="002B6E7C" w:rsidRDefault="00205E6C">
      <w:pPr>
        <w:pStyle w:val="2"/>
        <w:adjustRightInd w:val="0"/>
        <w:spacing w:line="480" w:lineRule="exact"/>
        <w:ind w:firstLine="690"/>
        <w:jc w:val="left"/>
        <w:rPr>
          <w:sz w:val="28"/>
          <w:szCs w:val="28"/>
        </w:rPr>
      </w:pPr>
      <w:r>
        <w:rPr>
          <w:rFonts w:hint="eastAsia"/>
          <w:sz w:val="28"/>
          <w:szCs w:val="28"/>
        </w:rPr>
        <w:t xml:space="preserve">4. </w:t>
      </w:r>
      <w:r>
        <w:rPr>
          <w:rFonts w:hint="eastAsia"/>
          <w:sz w:val="28"/>
          <w:szCs w:val="28"/>
        </w:rPr>
        <w:t>一般情况下，高等学校总体上按师生比不低于</w:t>
      </w:r>
      <w:r>
        <w:rPr>
          <w:rFonts w:hint="eastAsia"/>
          <w:sz w:val="28"/>
          <w:szCs w:val="28"/>
        </w:rPr>
        <w:t>1</w:t>
      </w:r>
      <w:r>
        <w:rPr>
          <w:rFonts w:hint="eastAsia"/>
          <w:sz w:val="28"/>
          <w:szCs w:val="28"/>
        </w:rPr>
        <w:t>：</w:t>
      </w:r>
      <w:r>
        <w:rPr>
          <w:rFonts w:hint="eastAsia"/>
          <w:sz w:val="28"/>
          <w:szCs w:val="28"/>
        </w:rPr>
        <w:t>200</w:t>
      </w:r>
      <w:r>
        <w:rPr>
          <w:rFonts w:hint="eastAsia"/>
          <w:sz w:val="28"/>
          <w:szCs w:val="28"/>
        </w:rPr>
        <w:t>的比例设置本、专科生一线专职辅导员岗位。每个高校至少要配备两名专职心理咨询人员。</w:t>
      </w:r>
    </w:p>
    <w:p w14:paraId="0BEA5942" w14:textId="77777777" w:rsidR="002B6E7C" w:rsidRDefault="00205E6C">
      <w:pPr>
        <w:pStyle w:val="2"/>
        <w:adjustRightInd w:val="0"/>
        <w:spacing w:line="480" w:lineRule="exact"/>
        <w:ind w:firstLine="690"/>
        <w:jc w:val="left"/>
        <w:rPr>
          <w:b/>
          <w:sz w:val="28"/>
          <w:szCs w:val="28"/>
        </w:rPr>
      </w:pPr>
      <w:r>
        <w:rPr>
          <w:rFonts w:hint="eastAsia"/>
          <w:b/>
          <w:sz w:val="28"/>
          <w:szCs w:val="28"/>
        </w:rPr>
        <w:t>（十）数字资源量有关要求</w:t>
      </w:r>
    </w:p>
    <w:p w14:paraId="386EF8BE" w14:textId="77777777" w:rsidR="002B6E7C" w:rsidRDefault="00205E6C">
      <w:pPr>
        <w:pStyle w:val="2"/>
        <w:adjustRightInd w:val="0"/>
        <w:spacing w:line="480" w:lineRule="exact"/>
        <w:ind w:firstLine="690"/>
        <w:jc w:val="left"/>
        <w:rPr>
          <w:b/>
          <w:sz w:val="28"/>
          <w:szCs w:val="28"/>
        </w:rPr>
      </w:pPr>
      <w:r>
        <w:rPr>
          <w:rFonts w:hint="eastAsia"/>
          <w:b/>
          <w:sz w:val="28"/>
          <w:szCs w:val="28"/>
        </w:rPr>
        <w:t>（</w:t>
      </w:r>
      <w:r>
        <w:rPr>
          <w:rFonts w:hint="eastAsia"/>
          <w:b/>
          <w:sz w:val="28"/>
          <w:szCs w:val="28"/>
        </w:rPr>
        <w:t>1</w:t>
      </w:r>
      <w:r>
        <w:rPr>
          <w:rFonts w:hint="eastAsia"/>
          <w:b/>
          <w:sz w:val="28"/>
          <w:szCs w:val="28"/>
        </w:rPr>
        <w:t>）数字资源量：是指学校引进（包括购买、租用）和本校原生的，拥有磁、光介质或网络使用权的数字形态，可供教师和学生使用的电子图书、电子期刊、电子版学位论文和音视频资源量。</w:t>
      </w:r>
    </w:p>
    <w:p w14:paraId="14495A9B" w14:textId="77777777" w:rsidR="002B6E7C" w:rsidRDefault="00205E6C">
      <w:pPr>
        <w:pStyle w:val="2"/>
        <w:adjustRightInd w:val="0"/>
        <w:spacing w:line="480" w:lineRule="exact"/>
        <w:ind w:firstLine="690"/>
        <w:jc w:val="left"/>
        <w:rPr>
          <w:b/>
          <w:sz w:val="28"/>
          <w:szCs w:val="28"/>
        </w:rPr>
      </w:pPr>
      <w:r>
        <w:rPr>
          <w:rFonts w:hint="eastAsia"/>
          <w:b/>
          <w:sz w:val="28"/>
          <w:szCs w:val="28"/>
        </w:rPr>
        <w:t>（</w:t>
      </w:r>
      <w:r>
        <w:rPr>
          <w:rFonts w:hint="eastAsia"/>
          <w:b/>
          <w:sz w:val="28"/>
          <w:szCs w:val="28"/>
        </w:rPr>
        <w:t>2</w:t>
      </w:r>
      <w:r>
        <w:rPr>
          <w:rFonts w:hint="eastAsia"/>
          <w:b/>
          <w:sz w:val="28"/>
          <w:szCs w:val="28"/>
        </w:rPr>
        <w:t>）数字资源量：数字资源划分四种类型：电子图书（包括与图书类似的出版物，如研究报告、会议论文集、标准等）；电子期刊（包括与期刊类似的连续出版物）；学位论文（包括本校原生的和付费购买的学位论文）；音视频（包括自建的和付费购买的音视频资料）。试用的数字资源和免费使用的数字资源，随纸本书刊所配的光盘以及非书资料，不作为数字资源计量。</w:t>
      </w:r>
    </w:p>
    <w:p w14:paraId="5D25AE05" w14:textId="77777777" w:rsidR="002B6E7C" w:rsidRDefault="00205E6C">
      <w:pPr>
        <w:pStyle w:val="2"/>
        <w:adjustRightInd w:val="0"/>
        <w:spacing w:line="480" w:lineRule="exact"/>
        <w:ind w:firstLine="690"/>
        <w:jc w:val="left"/>
        <w:rPr>
          <w:b/>
          <w:sz w:val="28"/>
          <w:szCs w:val="28"/>
        </w:rPr>
      </w:pPr>
      <w:r>
        <w:rPr>
          <w:rFonts w:hint="eastAsia"/>
          <w:b/>
          <w:sz w:val="28"/>
          <w:szCs w:val="28"/>
        </w:rPr>
        <w:t>（</w:t>
      </w:r>
      <w:r>
        <w:rPr>
          <w:rFonts w:hint="eastAsia"/>
          <w:b/>
          <w:sz w:val="28"/>
          <w:szCs w:val="28"/>
        </w:rPr>
        <w:t>3</w:t>
      </w:r>
      <w:r>
        <w:rPr>
          <w:rFonts w:hint="eastAsia"/>
          <w:b/>
          <w:sz w:val="28"/>
          <w:szCs w:val="28"/>
        </w:rPr>
        <w:t>）电子图书（册）：指统计纳入馆藏目录可供使用的电子图书的数量，包括以全文电子图书数据库形式和按单种挑选订购的电子图书。电子图书</w:t>
      </w:r>
      <w:r>
        <w:rPr>
          <w:rFonts w:hint="eastAsia"/>
          <w:b/>
          <w:sz w:val="28"/>
          <w:szCs w:val="28"/>
        </w:rPr>
        <w:t>1</w:t>
      </w:r>
      <w:r>
        <w:rPr>
          <w:rFonts w:hint="eastAsia"/>
          <w:b/>
          <w:sz w:val="28"/>
          <w:szCs w:val="28"/>
        </w:rPr>
        <w:t>种算</w:t>
      </w:r>
      <w:r>
        <w:rPr>
          <w:rFonts w:hint="eastAsia"/>
          <w:b/>
          <w:sz w:val="28"/>
          <w:szCs w:val="28"/>
        </w:rPr>
        <w:t>1</w:t>
      </w:r>
      <w:r>
        <w:rPr>
          <w:rFonts w:hint="eastAsia"/>
          <w:b/>
          <w:sz w:val="28"/>
          <w:szCs w:val="28"/>
        </w:rPr>
        <w:t>册，不同数据库包括的同种书分别计算。</w:t>
      </w:r>
    </w:p>
    <w:p w14:paraId="0991DB20" w14:textId="77777777" w:rsidR="002B6E7C" w:rsidRDefault="00205E6C">
      <w:pPr>
        <w:pStyle w:val="2"/>
        <w:adjustRightInd w:val="0"/>
        <w:spacing w:line="480" w:lineRule="exact"/>
        <w:ind w:firstLine="690"/>
        <w:jc w:val="left"/>
        <w:rPr>
          <w:b/>
          <w:sz w:val="28"/>
          <w:szCs w:val="28"/>
        </w:rPr>
      </w:pPr>
      <w:r>
        <w:rPr>
          <w:rFonts w:hint="eastAsia"/>
          <w:b/>
          <w:sz w:val="28"/>
          <w:szCs w:val="28"/>
        </w:rPr>
        <w:t>（</w:t>
      </w:r>
      <w:r>
        <w:rPr>
          <w:rFonts w:hint="eastAsia"/>
          <w:b/>
          <w:sz w:val="28"/>
          <w:szCs w:val="28"/>
        </w:rPr>
        <w:t>4</w:t>
      </w:r>
      <w:r>
        <w:rPr>
          <w:rFonts w:hint="eastAsia"/>
          <w:b/>
          <w:sz w:val="28"/>
          <w:szCs w:val="28"/>
        </w:rPr>
        <w:t>）电子期刊（册）：指统计纳入馆藏目录可供使用的全文电子期刊的数量，包括以全文电子期刊数据库形式和按单种挑选订购的电子期刊。中文电子期刊每种每年算</w:t>
      </w:r>
      <w:r>
        <w:rPr>
          <w:rFonts w:hint="eastAsia"/>
          <w:b/>
          <w:sz w:val="28"/>
          <w:szCs w:val="28"/>
        </w:rPr>
        <w:t>1</w:t>
      </w:r>
      <w:r>
        <w:rPr>
          <w:rFonts w:hint="eastAsia"/>
          <w:b/>
          <w:sz w:val="28"/>
          <w:szCs w:val="28"/>
        </w:rPr>
        <w:t>册，外文电子期刊每种每年算</w:t>
      </w:r>
      <w:r>
        <w:rPr>
          <w:rFonts w:hint="eastAsia"/>
          <w:b/>
          <w:sz w:val="28"/>
          <w:szCs w:val="28"/>
        </w:rPr>
        <w:t>2</w:t>
      </w:r>
      <w:r>
        <w:rPr>
          <w:rFonts w:hint="eastAsia"/>
          <w:b/>
          <w:sz w:val="28"/>
          <w:szCs w:val="28"/>
        </w:rPr>
        <w:t>册，不同数据库包括的同种期刊分别计算。</w:t>
      </w:r>
    </w:p>
    <w:p w14:paraId="3B8FFDEB" w14:textId="77777777" w:rsidR="002B6E7C" w:rsidRDefault="00205E6C">
      <w:pPr>
        <w:pStyle w:val="2"/>
        <w:adjustRightInd w:val="0"/>
        <w:spacing w:line="480" w:lineRule="exact"/>
        <w:ind w:firstLine="690"/>
        <w:jc w:val="left"/>
        <w:rPr>
          <w:b/>
          <w:sz w:val="28"/>
          <w:szCs w:val="28"/>
        </w:rPr>
      </w:pPr>
      <w:r>
        <w:rPr>
          <w:rFonts w:hint="eastAsia"/>
          <w:b/>
          <w:sz w:val="28"/>
          <w:szCs w:val="28"/>
        </w:rPr>
        <w:t>（</w:t>
      </w:r>
      <w:r>
        <w:rPr>
          <w:rFonts w:hint="eastAsia"/>
          <w:b/>
          <w:sz w:val="28"/>
          <w:szCs w:val="28"/>
        </w:rPr>
        <w:t>5</w:t>
      </w:r>
      <w:r>
        <w:rPr>
          <w:rFonts w:hint="eastAsia"/>
          <w:b/>
          <w:sz w:val="28"/>
          <w:szCs w:val="28"/>
        </w:rPr>
        <w:t>）学位论文（册）：指统计纳入馆藏目录可供使用的电子版学位论文的数量，包括以全文学位论文数据库形式和按单种挑选订购的全文电子版学位论文。</w:t>
      </w:r>
      <w:r>
        <w:rPr>
          <w:rFonts w:hint="eastAsia"/>
          <w:b/>
          <w:sz w:val="28"/>
          <w:szCs w:val="28"/>
        </w:rPr>
        <w:t>1</w:t>
      </w:r>
      <w:r>
        <w:rPr>
          <w:rFonts w:hint="eastAsia"/>
          <w:b/>
          <w:sz w:val="28"/>
          <w:szCs w:val="28"/>
        </w:rPr>
        <w:t>种算</w:t>
      </w:r>
      <w:r>
        <w:rPr>
          <w:rFonts w:hint="eastAsia"/>
          <w:b/>
          <w:sz w:val="28"/>
          <w:szCs w:val="28"/>
        </w:rPr>
        <w:t>1</w:t>
      </w:r>
      <w:r>
        <w:rPr>
          <w:rFonts w:hint="eastAsia"/>
          <w:b/>
          <w:sz w:val="28"/>
          <w:szCs w:val="28"/>
        </w:rPr>
        <w:t>册，不同数据库包括的同种学位论文分别计算。</w:t>
      </w:r>
    </w:p>
    <w:p w14:paraId="1E0CE90E" w14:textId="77777777" w:rsidR="002B6E7C" w:rsidRDefault="00205E6C">
      <w:pPr>
        <w:pStyle w:val="2"/>
        <w:adjustRightInd w:val="0"/>
        <w:spacing w:line="480" w:lineRule="exact"/>
        <w:ind w:firstLine="690"/>
        <w:jc w:val="left"/>
        <w:rPr>
          <w:b/>
          <w:sz w:val="28"/>
          <w:szCs w:val="28"/>
        </w:rPr>
      </w:pPr>
      <w:r>
        <w:rPr>
          <w:rFonts w:hint="eastAsia"/>
          <w:b/>
          <w:sz w:val="28"/>
          <w:szCs w:val="28"/>
        </w:rPr>
        <w:t>（</w:t>
      </w:r>
      <w:r>
        <w:rPr>
          <w:rFonts w:hint="eastAsia"/>
          <w:b/>
          <w:sz w:val="28"/>
          <w:szCs w:val="28"/>
        </w:rPr>
        <w:t>6</w:t>
      </w:r>
      <w:r>
        <w:rPr>
          <w:rFonts w:hint="eastAsia"/>
          <w:b/>
          <w:sz w:val="28"/>
          <w:szCs w:val="28"/>
        </w:rPr>
        <w:t>）音视频（小时）：音视频资源按累计时长计算。</w:t>
      </w:r>
    </w:p>
    <w:p w14:paraId="705578E7" w14:textId="77777777" w:rsidR="002B6E7C" w:rsidRDefault="002B6E7C"/>
    <w:sectPr w:rsidR="002B6E7C">
      <w:headerReference w:type="default" r:id="rId11"/>
      <w:footerReference w:type="even" r:id="rId12"/>
      <w:footerReference w:type="default" r:id="rId13"/>
      <w:pgSz w:w="11907" w:h="16840"/>
      <w:pgMar w:top="2155" w:right="1418" w:bottom="1985" w:left="1418" w:header="851" w:footer="992" w:gutter="0"/>
      <w:cols w:space="720"/>
      <w:docGrid w:type="linesAndChars" w:linePitch="435"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C9C7" w14:textId="77777777" w:rsidR="00532109" w:rsidRDefault="00532109">
      <w:r>
        <w:separator/>
      </w:r>
    </w:p>
  </w:endnote>
  <w:endnote w:type="continuationSeparator" w:id="0">
    <w:p w14:paraId="2BA17B7B" w14:textId="77777777" w:rsidR="00532109" w:rsidRDefault="0053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10" w:usb3="00000000" w:csb0="00040000" w:csb1="00000000"/>
  </w:font>
  <w:font w:name="Adobe 黑体 Std R">
    <w:altName w:val="黑体"/>
    <w:charset w:val="86"/>
    <w:family w:val="swiss"/>
    <w:pitch w:val="default"/>
    <w:sig w:usb0="00000000" w:usb1="00000000" w:usb2="00000016" w:usb3="00000000" w:csb0="0006000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A6F6" w14:textId="77777777" w:rsidR="002B6E7C" w:rsidRDefault="00205E6C">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6</w:t>
    </w:r>
    <w:r>
      <w:fldChar w:fldCharType="end"/>
    </w:r>
  </w:p>
  <w:p w14:paraId="2482E810" w14:textId="77777777" w:rsidR="002B6E7C" w:rsidRDefault="002B6E7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DD06" w14:textId="77777777" w:rsidR="002B6E7C" w:rsidRDefault="00205E6C">
    <w:pPr>
      <w:pStyle w:val="a3"/>
      <w:framePr w:wrap="around" w:vAnchor="text" w:hAnchor="margin" w:xAlign="center" w:y="1"/>
      <w:rPr>
        <w:rStyle w:val="a5"/>
        <w:sz w:val="24"/>
        <w:szCs w:val="24"/>
      </w:rPr>
    </w:pPr>
    <w:r>
      <w:rPr>
        <w:rStyle w:val="a5"/>
        <w:rFonts w:hint="eastAsia"/>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2717A7">
      <w:rPr>
        <w:rStyle w:val="a5"/>
        <w:noProof/>
        <w:sz w:val="24"/>
        <w:szCs w:val="24"/>
      </w:rPr>
      <w:t>1</w:t>
    </w:r>
    <w:r>
      <w:rPr>
        <w:sz w:val="24"/>
        <w:szCs w:val="24"/>
      </w:rPr>
      <w:fldChar w:fldCharType="end"/>
    </w:r>
    <w:r>
      <w:rPr>
        <w:rStyle w:val="a5"/>
        <w:rFonts w:hint="eastAsia"/>
        <w:sz w:val="24"/>
        <w:szCs w:val="24"/>
      </w:rPr>
      <w:t xml:space="preserve"> </w:t>
    </w:r>
    <w:r>
      <w:rPr>
        <w:rStyle w:val="a5"/>
        <w:rFonts w:hint="eastAsia"/>
        <w:sz w:val="24"/>
        <w:szCs w:val="24"/>
      </w:rPr>
      <w:t>—</w:t>
    </w:r>
  </w:p>
  <w:p w14:paraId="2C86DEC3" w14:textId="77777777" w:rsidR="002B6E7C" w:rsidRDefault="002B6E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A76F2" w14:textId="77777777" w:rsidR="00532109" w:rsidRDefault="00532109">
      <w:r>
        <w:separator/>
      </w:r>
    </w:p>
  </w:footnote>
  <w:footnote w:type="continuationSeparator" w:id="0">
    <w:p w14:paraId="1ABF1726" w14:textId="77777777" w:rsidR="00532109" w:rsidRDefault="0053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E4E53" w14:textId="77777777" w:rsidR="002B6E7C" w:rsidRDefault="002B6E7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80093"/>
    <w:rsid w:val="00205E6C"/>
    <w:rsid w:val="002717A7"/>
    <w:rsid w:val="002B6E7C"/>
    <w:rsid w:val="004F2C69"/>
    <w:rsid w:val="00532109"/>
    <w:rsid w:val="3048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540" w:lineRule="exact"/>
      <w:ind w:firstLine="630"/>
    </w:pPr>
    <w:rPr>
      <w:rFonts w:eastAsia="仿宋_GB2312"/>
      <w:sz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500" w:lineRule="exact"/>
      <w:ind w:firstLine="630"/>
    </w:pPr>
    <w:rPr>
      <w:rFonts w:eastAsia="黑体"/>
      <w:b/>
      <w:bCs/>
      <w:sz w:val="32"/>
    </w:rPr>
  </w:style>
  <w:style w:type="paragraph" w:customStyle="1" w:styleId="CharCharCharChar">
    <w:name w:val="Char Char Char Char"/>
    <w:basedOn w:val="a"/>
    <w:qFormat/>
    <w:pPr>
      <w:spacing w:line="360" w:lineRule="auto"/>
      <w:ind w:firstLine="420"/>
    </w:pPr>
    <w:rPr>
      <w:rFonts w:ascii="Bookman Old Style" w:eastAsia="仿宋_GB2312" w:hAnsi="Bookman Old Style"/>
      <w:sz w:val="28"/>
      <w:szCs w:val="2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540" w:lineRule="exact"/>
      <w:ind w:firstLine="630"/>
    </w:pPr>
    <w:rPr>
      <w:rFonts w:eastAsia="仿宋_GB2312"/>
      <w:sz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500" w:lineRule="exact"/>
      <w:ind w:firstLine="630"/>
    </w:pPr>
    <w:rPr>
      <w:rFonts w:eastAsia="黑体"/>
      <w:b/>
      <w:bCs/>
      <w:sz w:val="32"/>
    </w:rPr>
  </w:style>
  <w:style w:type="paragraph" w:customStyle="1" w:styleId="CharCharCharChar">
    <w:name w:val="Char Char Char Char"/>
    <w:basedOn w:val="a"/>
    <w:qFormat/>
    <w:pPr>
      <w:spacing w:line="360" w:lineRule="auto"/>
      <w:ind w:firstLine="420"/>
    </w:pPr>
    <w:rPr>
      <w:rFonts w:ascii="Bookman Old Style" w:eastAsia="仿宋_GB2312" w:hAnsi="Bookman Old Style"/>
      <w:sz w:val="28"/>
      <w:szCs w:val="2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ligr\Desktop\&#26032;&#24314;&#25991;&#20214;&#22841;\2009&#24180;&#20848;&#24030;&#25945;&#32946;&#37096;&#32479;&#35745;&#24067;&#32622;&#20250;&#26448;&#26009;\2009&#22521;&#35757;&#25945;&#26448;(&#32456;&#31295;)\2009&#22521;&#35757;&#25945;&#26448;(&#32456;&#31295;)\&#32972;&#26223;&#36164;&#26009;\&#19987;&#19994;&#23398;&#20301;&#31867;&#21035;&#12289;&#19987;&#19994;&#65288;&#39046;&#22495;&#65289;&#20195;&#30721;&#65288;&#32479;&#35745;&#29992;&#65289;2009&#24180;.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ligr\Desktop\&#26032;&#24314;&#25991;&#20214;&#22841;\2009&#24180;&#20848;&#24030;&#25945;&#32946;&#37096;&#32479;&#35745;&#24067;&#32622;&#20250;&#26448;&#26009;\2009&#22521;&#35757;&#25945;&#26448;(&#32456;&#31295;)\2009&#22521;&#35757;&#25945;&#26448;(&#32456;&#31295;)\&#32972;&#26223;&#36164;&#26009;\&#19987;&#19994;&#23398;&#20301;&#31867;&#21035;&#12289;&#19987;&#19994;&#65288;&#39046;&#22495;&#65289;&#20195;&#30721;&#65288;&#32479;&#35745;&#29992;&#65289;2009&#24180;.doc" TargetMode="External"/><Relationship Id="rId4" Type="http://schemas.openxmlformats.org/officeDocument/2006/relationships/settings" Target="settings.xml"/><Relationship Id="rId9" Type="http://schemas.openxmlformats.org/officeDocument/2006/relationships/hyperlink" Target="file:///C:\Users\ligr\Desktop\&#26032;&#24314;&#25991;&#20214;&#22841;\2009&#24180;&#20848;&#24030;&#25945;&#32946;&#37096;&#32479;&#35745;&#24067;&#32622;&#20250;&#26448;&#26009;\2009&#22521;&#35757;&#25945;&#26448;(&#32456;&#31295;)\2009&#22521;&#35757;&#25945;&#26448;(&#32456;&#31295;)\&#32972;&#26223;&#36164;&#26009;\&#19987;&#19994;&#23398;&#20301;&#31867;&#21035;&#12289;&#19987;&#19994;&#65288;&#39046;&#22495;&#65289;&#20195;&#30721;&#65288;&#32479;&#35745;&#29992;&#65289;2009&#2418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1538</Words>
  <Characters>8771</Characters>
  <Application>Microsoft Office Word</Application>
  <DocSecurity>0</DocSecurity>
  <Lines>73</Lines>
  <Paragraphs>20</Paragraphs>
  <ScaleCrop>false</ScaleCrop>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美美1403971896</dc:creator>
  <cp:lastModifiedBy>usts160106</cp:lastModifiedBy>
  <cp:revision>3</cp:revision>
  <dcterms:created xsi:type="dcterms:W3CDTF">2020-09-26T04:39:00Z</dcterms:created>
  <dcterms:modified xsi:type="dcterms:W3CDTF">2020-09-28T00:29:00Z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